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27B8" w:rsidRDefault="004727B8">
      <w:pPr>
        <w:rPr>
          <w:rFonts w:eastAsia="Calibri"/>
          <w:sz w:val="24"/>
          <w:szCs w:val="24"/>
        </w:rPr>
      </w:pPr>
    </w:p>
    <w:p w:rsidR="006A6E98" w:rsidRDefault="006A6E98">
      <w:pPr>
        <w:rPr>
          <w:rFonts w:ascii="Times New Roman" w:eastAsia="Calibri" w:hAnsi="Times New Roman" w:cs="Times New Roman"/>
          <w:sz w:val="28"/>
          <w:szCs w:val="28"/>
        </w:rPr>
      </w:pPr>
    </w:p>
    <w:p w:rsidR="006A6E98" w:rsidRDefault="006A6E98">
      <w:pPr>
        <w:rPr>
          <w:rFonts w:ascii="Times New Roman" w:eastAsia="Calibri" w:hAnsi="Times New Roman" w:cs="Times New Roman"/>
          <w:sz w:val="28"/>
          <w:szCs w:val="28"/>
        </w:rPr>
      </w:pPr>
    </w:p>
    <w:p w:rsidR="004727B8" w:rsidRPr="006A6E98" w:rsidRDefault="004727B8">
      <w:pPr>
        <w:rPr>
          <w:rFonts w:ascii="Times New Roman" w:eastAsia="Calibri" w:hAnsi="Times New Roman" w:cs="Times New Roman"/>
          <w:sz w:val="28"/>
          <w:szCs w:val="28"/>
        </w:rPr>
      </w:pPr>
      <w:r w:rsidRPr="006A6E98">
        <w:rPr>
          <w:rFonts w:ascii="Times New Roman" w:eastAsia="Calibri" w:hAnsi="Times New Roman" w:cs="Times New Roman"/>
          <w:sz w:val="28"/>
          <w:szCs w:val="28"/>
        </w:rPr>
        <w:t xml:space="preserve">Приказ                                                                                                            </w:t>
      </w:r>
      <w:proofErr w:type="spellStart"/>
      <w:r w:rsidRPr="006A6E98">
        <w:rPr>
          <w:rFonts w:ascii="Times New Roman" w:eastAsia="Calibri" w:hAnsi="Times New Roman" w:cs="Times New Roman"/>
          <w:sz w:val="28"/>
          <w:szCs w:val="28"/>
        </w:rPr>
        <w:t>Боерык</w:t>
      </w:r>
      <w:proofErr w:type="spellEnd"/>
    </w:p>
    <w:p w:rsidR="004727B8" w:rsidRPr="006A6E98" w:rsidRDefault="004727B8" w:rsidP="006A6E98">
      <w:pPr>
        <w:jc w:val="center"/>
        <w:rPr>
          <w:rFonts w:ascii="Times New Roman" w:eastAsia="Calibri" w:hAnsi="Times New Roman" w:cs="Times New Roman"/>
          <w:sz w:val="28"/>
          <w:szCs w:val="28"/>
        </w:rPr>
      </w:pPr>
      <w:r w:rsidRPr="006A6E98">
        <w:rPr>
          <w:rFonts w:ascii="Times New Roman" w:eastAsia="Calibri" w:hAnsi="Times New Roman" w:cs="Times New Roman"/>
          <w:sz w:val="28"/>
          <w:szCs w:val="28"/>
        </w:rPr>
        <w:t xml:space="preserve">№ </w:t>
      </w:r>
      <w:r w:rsidR="00983428">
        <w:rPr>
          <w:rFonts w:ascii="Times New Roman" w:eastAsia="Calibri" w:hAnsi="Times New Roman" w:cs="Times New Roman"/>
          <w:sz w:val="28"/>
          <w:szCs w:val="28"/>
        </w:rPr>
        <w:t>293</w:t>
      </w:r>
      <w:r w:rsidRPr="006A6E98">
        <w:rPr>
          <w:rFonts w:ascii="Times New Roman" w:eastAsia="Calibri" w:hAnsi="Times New Roman" w:cs="Times New Roman"/>
          <w:sz w:val="28"/>
          <w:szCs w:val="28"/>
        </w:rPr>
        <w:t xml:space="preserve">        от </w:t>
      </w:r>
      <w:r w:rsidR="00983428">
        <w:rPr>
          <w:rFonts w:ascii="Times New Roman" w:eastAsia="Calibri" w:hAnsi="Times New Roman" w:cs="Times New Roman"/>
          <w:sz w:val="28"/>
          <w:szCs w:val="28"/>
        </w:rPr>
        <w:t>5</w:t>
      </w:r>
      <w:r w:rsidRPr="006A6E98">
        <w:rPr>
          <w:rFonts w:ascii="Times New Roman" w:eastAsia="Calibri" w:hAnsi="Times New Roman" w:cs="Times New Roman"/>
          <w:sz w:val="28"/>
          <w:szCs w:val="28"/>
        </w:rPr>
        <w:t>.08.2015г.</w:t>
      </w:r>
    </w:p>
    <w:p w:rsidR="0011753D" w:rsidRPr="006A6E98" w:rsidRDefault="004727B8" w:rsidP="006A6E98">
      <w:pPr>
        <w:jc w:val="center"/>
        <w:rPr>
          <w:rFonts w:ascii="Times New Roman" w:eastAsia="Calibri" w:hAnsi="Times New Roman" w:cs="Times New Roman"/>
          <w:b/>
          <w:sz w:val="28"/>
          <w:szCs w:val="28"/>
        </w:rPr>
      </w:pPr>
      <w:r w:rsidRPr="006A6E98">
        <w:rPr>
          <w:rFonts w:ascii="Times New Roman" w:eastAsia="Calibri" w:hAnsi="Times New Roman" w:cs="Times New Roman"/>
          <w:b/>
          <w:sz w:val="28"/>
          <w:szCs w:val="28"/>
        </w:rPr>
        <w:t>О</w:t>
      </w:r>
      <w:r w:rsidRPr="006A6E98">
        <w:rPr>
          <w:rFonts w:ascii="Times New Roman" w:hAnsi="Times New Roman" w:cs="Times New Roman"/>
          <w:b/>
          <w:sz w:val="28"/>
          <w:szCs w:val="28"/>
        </w:rPr>
        <w:t xml:space="preserve"> </w:t>
      </w:r>
      <w:r w:rsidRPr="006A6E98">
        <w:rPr>
          <w:rFonts w:ascii="Times New Roman" w:eastAsia="Calibri" w:hAnsi="Times New Roman" w:cs="Times New Roman"/>
          <w:b/>
          <w:sz w:val="28"/>
          <w:szCs w:val="28"/>
        </w:rPr>
        <w:t>формировании рейтинга общеобразовательных организаций</w:t>
      </w:r>
      <w:r w:rsidR="006A6E98">
        <w:rPr>
          <w:rFonts w:ascii="Times New Roman" w:eastAsia="Calibri" w:hAnsi="Times New Roman" w:cs="Times New Roman"/>
          <w:b/>
          <w:sz w:val="28"/>
          <w:szCs w:val="28"/>
        </w:rPr>
        <w:t xml:space="preserve"> Новошешминского муниципального района РТ</w:t>
      </w:r>
    </w:p>
    <w:p w:rsidR="004727B8" w:rsidRPr="006A6E98" w:rsidRDefault="004727B8">
      <w:pPr>
        <w:rPr>
          <w:rFonts w:ascii="Times New Roman" w:eastAsia="Calibri" w:hAnsi="Times New Roman" w:cs="Times New Roman"/>
          <w:sz w:val="28"/>
          <w:szCs w:val="28"/>
        </w:rPr>
      </w:pPr>
    </w:p>
    <w:p w:rsidR="004727B8" w:rsidRPr="00FF2623" w:rsidRDefault="004727B8" w:rsidP="004727B8">
      <w:pPr>
        <w:pStyle w:val="1"/>
        <w:ind w:firstLine="708"/>
        <w:jc w:val="both"/>
        <w:rPr>
          <w:rFonts w:ascii="Times New Roman" w:hAnsi="Times New Roman" w:cs="Times New Roman"/>
          <w:b w:val="0"/>
          <w:color w:val="auto"/>
          <w:sz w:val="28"/>
          <w:szCs w:val="28"/>
        </w:rPr>
      </w:pPr>
      <w:r w:rsidRPr="00FF2623">
        <w:rPr>
          <w:rFonts w:ascii="Times New Roman" w:eastAsiaTheme="minorHAnsi" w:hAnsi="Times New Roman" w:cs="Times New Roman"/>
          <w:b w:val="0"/>
          <w:color w:val="auto"/>
          <w:sz w:val="28"/>
          <w:szCs w:val="28"/>
        </w:rPr>
        <w:t xml:space="preserve">В соответствии с </w:t>
      </w:r>
      <w:r>
        <w:rPr>
          <w:rFonts w:ascii="Times New Roman" w:hAnsi="Times New Roman" w:cs="Times New Roman"/>
          <w:b w:val="0"/>
          <w:color w:val="auto"/>
          <w:sz w:val="28"/>
          <w:szCs w:val="28"/>
        </w:rPr>
        <w:t>п</w:t>
      </w:r>
      <w:r w:rsidRPr="00FF2623">
        <w:rPr>
          <w:rFonts w:ascii="Times New Roman" w:hAnsi="Times New Roman" w:cs="Times New Roman"/>
          <w:b w:val="0"/>
          <w:color w:val="auto"/>
          <w:sz w:val="28"/>
          <w:szCs w:val="28"/>
        </w:rPr>
        <w:t>остановление</w:t>
      </w:r>
      <w:r>
        <w:rPr>
          <w:rFonts w:ascii="Times New Roman" w:hAnsi="Times New Roman" w:cs="Times New Roman"/>
          <w:b w:val="0"/>
          <w:color w:val="auto"/>
          <w:sz w:val="28"/>
          <w:szCs w:val="28"/>
        </w:rPr>
        <w:t>м</w:t>
      </w:r>
      <w:r w:rsidRPr="00FF2623">
        <w:rPr>
          <w:rFonts w:ascii="Times New Roman" w:hAnsi="Times New Roman" w:cs="Times New Roman"/>
          <w:b w:val="0"/>
          <w:color w:val="auto"/>
          <w:sz w:val="28"/>
          <w:szCs w:val="28"/>
        </w:rPr>
        <w:t xml:space="preserve"> Кабинета Министров Республики Та</w:t>
      </w:r>
      <w:r>
        <w:rPr>
          <w:rFonts w:ascii="Times New Roman" w:hAnsi="Times New Roman" w:cs="Times New Roman"/>
          <w:b w:val="0"/>
          <w:color w:val="auto"/>
          <w:sz w:val="28"/>
          <w:szCs w:val="28"/>
        </w:rPr>
        <w:t xml:space="preserve">тарстан от 8 мая </w:t>
      </w:r>
      <w:r w:rsidRPr="00FF2623">
        <w:rPr>
          <w:rFonts w:ascii="Times New Roman" w:hAnsi="Times New Roman" w:cs="Times New Roman"/>
          <w:b w:val="0"/>
          <w:color w:val="auto"/>
          <w:sz w:val="28"/>
          <w:szCs w:val="28"/>
        </w:rPr>
        <w:t>2009 г.</w:t>
      </w:r>
      <w:r>
        <w:rPr>
          <w:rFonts w:ascii="Times New Roman" w:hAnsi="Times New Roman" w:cs="Times New Roman"/>
          <w:b w:val="0"/>
          <w:color w:val="auto"/>
          <w:sz w:val="28"/>
          <w:szCs w:val="28"/>
        </w:rPr>
        <w:t xml:space="preserve"> </w:t>
      </w:r>
      <w:r w:rsidRPr="00FF2623">
        <w:rPr>
          <w:rFonts w:ascii="Times New Roman" w:hAnsi="Times New Roman" w:cs="Times New Roman"/>
          <w:b w:val="0"/>
          <w:color w:val="auto"/>
          <w:sz w:val="28"/>
          <w:szCs w:val="28"/>
        </w:rPr>
        <w:t>№ 287</w:t>
      </w:r>
      <w:r>
        <w:rPr>
          <w:rFonts w:ascii="Times New Roman" w:hAnsi="Times New Roman" w:cs="Times New Roman"/>
          <w:b w:val="0"/>
          <w:color w:val="auto"/>
          <w:sz w:val="28"/>
          <w:szCs w:val="28"/>
        </w:rPr>
        <w:t xml:space="preserve"> </w:t>
      </w:r>
      <w:r w:rsidRPr="00FF2623">
        <w:rPr>
          <w:rFonts w:ascii="Times New Roman" w:hAnsi="Times New Roman" w:cs="Times New Roman"/>
          <w:b w:val="0"/>
          <w:color w:val="auto"/>
          <w:sz w:val="28"/>
          <w:szCs w:val="28"/>
        </w:rPr>
        <w:t>«Вопросы Министерства образования и науки Республики Татарстан»</w:t>
      </w:r>
      <w:r w:rsidRPr="00FF2623">
        <w:rPr>
          <w:rFonts w:ascii="Times New Roman" w:eastAsiaTheme="minorHAnsi" w:hAnsi="Times New Roman" w:cs="Times New Roman"/>
          <w:b w:val="0"/>
          <w:color w:val="auto"/>
          <w:sz w:val="28"/>
          <w:szCs w:val="28"/>
        </w:rPr>
        <w:t>,</w:t>
      </w:r>
      <w:r>
        <w:rPr>
          <w:rFonts w:ascii="Times New Roman" w:eastAsiaTheme="minorHAnsi" w:hAnsi="Times New Roman" w:cs="Times New Roman"/>
          <w:b w:val="0"/>
          <w:color w:val="auto"/>
          <w:sz w:val="28"/>
          <w:szCs w:val="28"/>
        </w:rPr>
        <w:t xml:space="preserve"> и приказа МО и Н РТ от 27.07.2015г. №8340/15, </w:t>
      </w:r>
      <w:r w:rsidR="006B3320">
        <w:rPr>
          <w:rFonts w:ascii="Times New Roman" w:eastAsiaTheme="minorHAnsi" w:hAnsi="Times New Roman" w:cs="Times New Roman"/>
          <w:b w:val="0"/>
          <w:color w:val="auto"/>
          <w:sz w:val="28"/>
          <w:szCs w:val="28"/>
        </w:rPr>
        <w:t>в</w:t>
      </w:r>
      <w:r w:rsidR="006B3320" w:rsidRPr="006B3320">
        <w:rPr>
          <w:rFonts w:ascii="Times New Roman" w:hAnsi="Times New Roman" w:cs="Times New Roman"/>
          <w:b w:val="0"/>
          <w:sz w:val="28"/>
        </w:rPr>
        <w:t xml:space="preserve">о исполнение Перечня поручений Премьер-министра Республики Татарстан </w:t>
      </w:r>
      <w:proofErr w:type="spellStart"/>
      <w:r w:rsidR="006B3320" w:rsidRPr="006B3320">
        <w:rPr>
          <w:rFonts w:ascii="Times New Roman" w:hAnsi="Times New Roman" w:cs="Times New Roman"/>
          <w:b w:val="0"/>
          <w:sz w:val="28"/>
        </w:rPr>
        <w:t>И.Ш.Халикова</w:t>
      </w:r>
      <w:proofErr w:type="spellEnd"/>
      <w:r w:rsidR="006B3320" w:rsidRPr="006B3320">
        <w:rPr>
          <w:rFonts w:ascii="Times New Roman" w:hAnsi="Times New Roman" w:cs="Times New Roman"/>
          <w:b w:val="0"/>
          <w:sz w:val="28"/>
        </w:rPr>
        <w:t xml:space="preserve"> по вопросу изменения условий оплаты труда педагогических работников общеобразовательных организаций от 13.06.2015 № ИХ-12-145</w:t>
      </w:r>
      <w:r>
        <w:rPr>
          <w:rFonts w:ascii="Times New Roman" w:eastAsiaTheme="minorHAnsi" w:hAnsi="Times New Roman" w:cs="Times New Roman"/>
          <w:b w:val="0"/>
          <w:color w:val="auto"/>
          <w:sz w:val="28"/>
          <w:szCs w:val="28"/>
        </w:rPr>
        <w:t xml:space="preserve">  </w:t>
      </w:r>
      <w:r w:rsidRPr="00FF2623">
        <w:rPr>
          <w:rFonts w:ascii="Times New Roman" w:eastAsiaTheme="minorHAnsi" w:hAnsi="Times New Roman" w:cs="Times New Roman"/>
          <w:b w:val="0"/>
          <w:color w:val="auto"/>
          <w:sz w:val="28"/>
          <w:szCs w:val="28"/>
        </w:rPr>
        <w:t xml:space="preserve"> </w:t>
      </w:r>
      <w:proofErr w:type="gramStart"/>
      <w:r w:rsidRPr="00FF2623">
        <w:rPr>
          <w:rFonts w:ascii="Times New Roman" w:eastAsiaTheme="minorHAnsi" w:hAnsi="Times New Roman" w:cs="Times New Roman"/>
          <w:b w:val="0"/>
          <w:color w:val="auto"/>
          <w:sz w:val="28"/>
          <w:szCs w:val="28"/>
        </w:rPr>
        <w:t>п</w:t>
      </w:r>
      <w:proofErr w:type="gramEnd"/>
      <w:r w:rsidRPr="00FF2623">
        <w:rPr>
          <w:rFonts w:ascii="Times New Roman" w:eastAsiaTheme="minorHAnsi" w:hAnsi="Times New Roman" w:cs="Times New Roman"/>
          <w:b w:val="0"/>
          <w:color w:val="auto"/>
          <w:sz w:val="28"/>
          <w:szCs w:val="28"/>
        </w:rPr>
        <w:t xml:space="preserve"> р и к а з ы в а ю:</w:t>
      </w:r>
    </w:p>
    <w:p w:rsidR="004727B8" w:rsidRPr="006B3320" w:rsidRDefault="006B3320" w:rsidP="006B3320">
      <w:pPr>
        <w:pStyle w:val="a3"/>
        <w:spacing w:after="0" w:line="240" w:lineRule="auto"/>
        <w:jc w:val="both"/>
        <w:rPr>
          <w:rFonts w:ascii="Times New Roman" w:hAnsi="Times New Roman" w:cs="Times New Roman"/>
          <w:sz w:val="28"/>
          <w:szCs w:val="28"/>
        </w:rPr>
      </w:pPr>
      <w:r>
        <w:rPr>
          <w:rFonts w:ascii="Times New Roman" w:hAnsi="Times New Roman" w:cs="Times New Roman"/>
          <w:sz w:val="28"/>
          <w:szCs w:val="28"/>
        </w:rPr>
        <w:t>1.1</w:t>
      </w:r>
      <w:proofErr w:type="gramStart"/>
      <w:r>
        <w:rPr>
          <w:rFonts w:ascii="Times New Roman" w:hAnsi="Times New Roman" w:cs="Times New Roman"/>
          <w:sz w:val="28"/>
          <w:szCs w:val="28"/>
        </w:rPr>
        <w:t xml:space="preserve"> </w:t>
      </w:r>
      <w:r w:rsidRPr="006B3320">
        <w:rPr>
          <w:rFonts w:ascii="Times New Roman" w:hAnsi="Times New Roman" w:cs="Times New Roman"/>
          <w:sz w:val="28"/>
          <w:szCs w:val="28"/>
        </w:rPr>
        <w:t>П</w:t>
      </w:r>
      <w:proofErr w:type="gramEnd"/>
      <w:r w:rsidRPr="006B3320">
        <w:rPr>
          <w:rFonts w:ascii="Times New Roman" w:hAnsi="Times New Roman" w:cs="Times New Roman"/>
          <w:sz w:val="28"/>
          <w:szCs w:val="28"/>
        </w:rPr>
        <w:t xml:space="preserve">ровести </w:t>
      </w:r>
      <w:proofErr w:type="spellStart"/>
      <w:r w:rsidRPr="006B3320">
        <w:rPr>
          <w:rFonts w:ascii="Times New Roman" w:hAnsi="Times New Roman" w:cs="Times New Roman"/>
          <w:sz w:val="28"/>
        </w:rPr>
        <w:t>рейтингование</w:t>
      </w:r>
      <w:proofErr w:type="spellEnd"/>
      <w:r w:rsidRPr="006B3320">
        <w:rPr>
          <w:rFonts w:ascii="Times New Roman" w:hAnsi="Times New Roman" w:cs="Times New Roman"/>
          <w:sz w:val="28"/>
        </w:rPr>
        <w:t xml:space="preserve"> муниципальных общеобразовательных организаций</w:t>
      </w:r>
      <w:r>
        <w:rPr>
          <w:rFonts w:ascii="Times New Roman" w:hAnsi="Times New Roman" w:cs="Times New Roman"/>
          <w:sz w:val="28"/>
        </w:rPr>
        <w:t xml:space="preserve"> района </w:t>
      </w:r>
      <w:r w:rsidRPr="006B3320">
        <w:rPr>
          <w:rFonts w:ascii="Times New Roman" w:hAnsi="Times New Roman" w:cs="Times New Roman"/>
          <w:sz w:val="28"/>
        </w:rPr>
        <w:t xml:space="preserve"> по итогам 2014/2015 учебного года</w:t>
      </w:r>
      <w:r>
        <w:rPr>
          <w:rFonts w:ascii="Times New Roman" w:hAnsi="Times New Roman" w:cs="Times New Roman"/>
          <w:sz w:val="28"/>
        </w:rPr>
        <w:t xml:space="preserve">. </w:t>
      </w:r>
    </w:p>
    <w:p w:rsidR="006B3320" w:rsidRPr="006B3320" w:rsidRDefault="006B3320" w:rsidP="006B3320">
      <w:pPr>
        <w:pStyle w:val="a3"/>
        <w:spacing w:after="0" w:line="240" w:lineRule="auto"/>
        <w:jc w:val="both"/>
        <w:rPr>
          <w:rFonts w:ascii="Times New Roman" w:hAnsi="Times New Roman" w:cs="Times New Roman"/>
          <w:sz w:val="28"/>
          <w:szCs w:val="28"/>
        </w:rPr>
      </w:pPr>
      <w:r>
        <w:rPr>
          <w:rFonts w:ascii="Times New Roman" w:hAnsi="Times New Roman" w:cs="Times New Roman"/>
          <w:sz w:val="28"/>
          <w:szCs w:val="28"/>
        </w:rPr>
        <w:t>1.2</w:t>
      </w:r>
      <w:proofErr w:type="gramStart"/>
      <w:r w:rsidR="006A6E98">
        <w:rPr>
          <w:rFonts w:ascii="Times New Roman" w:hAnsi="Times New Roman" w:cs="Times New Roman"/>
          <w:sz w:val="28"/>
          <w:szCs w:val="28"/>
        </w:rPr>
        <w:t xml:space="preserve"> </w:t>
      </w:r>
      <w:r w:rsidR="00D314B6">
        <w:rPr>
          <w:rFonts w:ascii="Times New Roman" w:hAnsi="Times New Roman" w:cs="Times New Roman"/>
          <w:sz w:val="28"/>
          <w:szCs w:val="28"/>
        </w:rPr>
        <w:t xml:space="preserve"> </w:t>
      </w:r>
      <w:r w:rsidR="00D314B6">
        <w:rPr>
          <w:rFonts w:ascii="Times New Roman" w:hAnsi="Times New Roman" w:cs="Times New Roman"/>
          <w:sz w:val="28"/>
          <w:szCs w:val="28"/>
          <w:lang w:eastAsia="ru-RU"/>
        </w:rPr>
        <w:t xml:space="preserve"> </w:t>
      </w:r>
      <w:r w:rsidR="006A6E98">
        <w:rPr>
          <w:rFonts w:ascii="Times New Roman" w:hAnsi="Times New Roman" w:cs="Times New Roman"/>
          <w:sz w:val="28"/>
          <w:szCs w:val="28"/>
          <w:lang w:eastAsia="ru-RU"/>
        </w:rPr>
        <w:t>У</w:t>
      </w:r>
      <w:proofErr w:type="gramEnd"/>
      <w:r w:rsidR="006A6E98">
        <w:rPr>
          <w:rFonts w:ascii="Times New Roman" w:hAnsi="Times New Roman" w:cs="Times New Roman"/>
          <w:sz w:val="28"/>
          <w:szCs w:val="28"/>
          <w:lang w:eastAsia="ru-RU"/>
        </w:rPr>
        <w:t>твердить состав комиссии</w:t>
      </w:r>
      <w:r>
        <w:rPr>
          <w:rFonts w:ascii="Times New Roman" w:hAnsi="Times New Roman" w:cs="Times New Roman"/>
          <w:sz w:val="28"/>
          <w:szCs w:val="28"/>
          <w:lang w:eastAsia="ru-RU"/>
        </w:rPr>
        <w:t xml:space="preserve"> </w:t>
      </w:r>
      <w:r w:rsidRPr="004D5038">
        <w:rPr>
          <w:rFonts w:ascii="Times New Roman" w:hAnsi="Times New Roman" w:cs="Times New Roman"/>
          <w:sz w:val="28"/>
          <w:szCs w:val="28"/>
          <w:lang w:eastAsia="ru-RU"/>
        </w:rPr>
        <w:t xml:space="preserve">для </w:t>
      </w:r>
      <w:r>
        <w:rPr>
          <w:rFonts w:ascii="Times New Roman" w:hAnsi="Times New Roman" w:cs="Times New Roman"/>
          <w:sz w:val="28"/>
          <w:szCs w:val="28"/>
          <w:lang w:eastAsia="ru-RU"/>
        </w:rPr>
        <w:t>формирования</w:t>
      </w:r>
      <w:r w:rsidRPr="004D5038">
        <w:rPr>
          <w:rFonts w:ascii="Times New Roman" w:hAnsi="Times New Roman" w:cs="Times New Roman"/>
          <w:sz w:val="28"/>
          <w:szCs w:val="28"/>
          <w:lang w:eastAsia="ru-RU"/>
        </w:rPr>
        <w:t xml:space="preserve"> рейтинга </w:t>
      </w:r>
      <w:r w:rsidRPr="00D2260E">
        <w:rPr>
          <w:rFonts w:ascii="Times New Roman" w:hAnsi="Times New Roman" w:cs="Times New Roman"/>
          <w:sz w:val="28"/>
          <w:szCs w:val="28"/>
          <w:lang w:eastAsia="ru-RU"/>
        </w:rPr>
        <w:t>ОО</w:t>
      </w:r>
      <w:r>
        <w:rPr>
          <w:rFonts w:ascii="Times New Roman" w:hAnsi="Times New Roman" w:cs="Times New Roman"/>
          <w:sz w:val="28"/>
          <w:szCs w:val="28"/>
          <w:lang w:eastAsia="ru-RU"/>
        </w:rPr>
        <w:t xml:space="preserve"> (</w:t>
      </w:r>
      <w:r w:rsidR="006A6E98">
        <w:rPr>
          <w:rFonts w:ascii="Times New Roman" w:hAnsi="Times New Roman" w:cs="Times New Roman"/>
          <w:sz w:val="28"/>
          <w:szCs w:val="28"/>
          <w:lang w:eastAsia="ru-RU"/>
        </w:rPr>
        <w:t>Приложение №1)</w:t>
      </w:r>
      <w:r>
        <w:rPr>
          <w:rFonts w:ascii="Times New Roman" w:hAnsi="Times New Roman" w:cs="Times New Roman"/>
          <w:sz w:val="28"/>
          <w:szCs w:val="28"/>
          <w:lang w:eastAsia="ru-RU"/>
        </w:rPr>
        <w:t>.</w:t>
      </w:r>
    </w:p>
    <w:p w:rsidR="004727B8" w:rsidRDefault="006A6E98" w:rsidP="006A6E98">
      <w:pPr>
        <w:pStyle w:val="a3"/>
        <w:spacing w:after="0" w:line="240" w:lineRule="auto"/>
        <w:jc w:val="both"/>
        <w:rPr>
          <w:rFonts w:ascii="Times New Roman" w:hAnsi="Times New Roman"/>
          <w:sz w:val="28"/>
          <w:szCs w:val="28"/>
        </w:rPr>
      </w:pPr>
      <w:r>
        <w:rPr>
          <w:rFonts w:ascii="Times New Roman" w:hAnsi="Times New Roman"/>
          <w:sz w:val="28"/>
          <w:szCs w:val="28"/>
        </w:rPr>
        <w:t xml:space="preserve">2.    Для формирования рейтинга </w:t>
      </w:r>
      <w:r w:rsidRPr="004727B8">
        <w:rPr>
          <w:rFonts w:ascii="Times New Roman" w:hAnsi="Times New Roman"/>
          <w:sz w:val="28"/>
          <w:szCs w:val="28"/>
        </w:rPr>
        <w:t>руководствоваться</w:t>
      </w:r>
      <w:r w:rsidRPr="003422C9">
        <w:t xml:space="preserve"> </w:t>
      </w:r>
      <w:r w:rsidRPr="004727B8">
        <w:rPr>
          <w:rFonts w:ascii="Times New Roman" w:hAnsi="Times New Roman"/>
          <w:sz w:val="28"/>
          <w:szCs w:val="28"/>
        </w:rPr>
        <w:t>типовым положением о формировании рейтинга общеобразовательных организаций в Республике Татарстан</w:t>
      </w:r>
      <w:r w:rsidR="004727B8" w:rsidRPr="004727B8">
        <w:rPr>
          <w:rFonts w:ascii="Times New Roman" w:hAnsi="Times New Roman"/>
          <w:sz w:val="28"/>
          <w:szCs w:val="28"/>
        </w:rPr>
        <w:t>, утверждённым пунктом 1 приказа</w:t>
      </w:r>
      <w:r>
        <w:rPr>
          <w:rFonts w:ascii="Times New Roman" w:hAnsi="Times New Roman"/>
          <w:sz w:val="28"/>
          <w:szCs w:val="28"/>
        </w:rPr>
        <w:t xml:space="preserve"> МО и Н РТ №8340/15 от 27.07.2015г. (с</w:t>
      </w:r>
      <w:r w:rsidRPr="004727B8">
        <w:rPr>
          <w:rFonts w:ascii="Times New Roman" w:hAnsi="Times New Roman"/>
          <w:sz w:val="28"/>
          <w:szCs w:val="28"/>
        </w:rPr>
        <w:t xml:space="preserve"> 1 сентября 2015 года</w:t>
      </w:r>
      <w:r>
        <w:rPr>
          <w:rFonts w:ascii="Times New Roman" w:hAnsi="Times New Roman"/>
          <w:sz w:val="28"/>
          <w:szCs w:val="28"/>
        </w:rPr>
        <w:t>) (Приложение №2).</w:t>
      </w:r>
    </w:p>
    <w:p w:rsidR="006A6E98" w:rsidRPr="004727B8" w:rsidRDefault="006A6E98" w:rsidP="006A6E98">
      <w:pPr>
        <w:pStyle w:val="a3"/>
        <w:spacing w:after="0" w:line="240" w:lineRule="auto"/>
        <w:jc w:val="both"/>
        <w:rPr>
          <w:rFonts w:ascii="Times New Roman" w:hAnsi="Times New Roman"/>
          <w:sz w:val="28"/>
          <w:szCs w:val="28"/>
        </w:rPr>
      </w:pPr>
    </w:p>
    <w:p w:rsidR="00C447D9" w:rsidRDefault="00C447D9" w:rsidP="006A6E98">
      <w:pPr>
        <w:jc w:val="right"/>
        <w:rPr>
          <w:rFonts w:ascii="Times New Roman" w:hAnsi="Times New Roman" w:cs="Times New Roman"/>
          <w:sz w:val="24"/>
          <w:szCs w:val="24"/>
        </w:rPr>
      </w:pPr>
    </w:p>
    <w:p w:rsidR="00C447D9" w:rsidRDefault="00C447D9" w:rsidP="006A6E98">
      <w:pPr>
        <w:jc w:val="right"/>
        <w:rPr>
          <w:rFonts w:ascii="Times New Roman" w:hAnsi="Times New Roman" w:cs="Times New Roman"/>
          <w:sz w:val="24"/>
          <w:szCs w:val="24"/>
        </w:rPr>
      </w:pPr>
    </w:p>
    <w:p w:rsidR="00C447D9" w:rsidRDefault="00C447D9" w:rsidP="006A6E98">
      <w:pPr>
        <w:jc w:val="right"/>
        <w:rPr>
          <w:rFonts w:ascii="Times New Roman" w:hAnsi="Times New Roman" w:cs="Times New Roman"/>
          <w:sz w:val="24"/>
          <w:szCs w:val="24"/>
        </w:rPr>
      </w:pPr>
    </w:p>
    <w:p w:rsidR="00C447D9" w:rsidRDefault="00C447D9" w:rsidP="006A6E98">
      <w:pPr>
        <w:jc w:val="right"/>
        <w:rPr>
          <w:rFonts w:ascii="Times New Roman" w:hAnsi="Times New Roman" w:cs="Times New Roman"/>
          <w:sz w:val="24"/>
          <w:szCs w:val="24"/>
        </w:rPr>
      </w:pPr>
    </w:p>
    <w:p w:rsidR="00C447D9" w:rsidRDefault="00C447D9" w:rsidP="006A6E98">
      <w:pPr>
        <w:jc w:val="right"/>
        <w:rPr>
          <w:rFonts w:ascii="Times New Roman" w:hAnsi="Times New Roman" w:cs="Times New Roman"/>
          <w:sz w:val="24"/>
          <w:szCs w:val="24"/>
        </w:rPr>
      </w:pPr>
    </w:p>
    <w:p w:rsidR="00C447D9" w:rsidRDefault="00C447D9" w:rsidP="006A6E98">
      <w:pPr>
        <w:jc w:val="right"/>
        <w:rPr>
          <w:rFonts w:ascii="Times New Roman" w:hAnsi="Times New Roman" w:cs="Times New Roman"/>
          <w:sz w:val="24"/>
          <w:szCs w:val="24"/>
        </w:rPr>
      </w:pPr>
    </w:p>
    <w:p w:rsidR="00C447D9" w:rsidRDefault="00C447D9" w:rsidP="006A6E98">
      <w:pPr>
        <w:jc w:val="right"/>
        <w:rPr>
          <w:rFonts w:ascii="Times New Roman" w:hAnsi="Times New Roman" w:cs="Times New Roman"/>
          <w:sz w:val="24"/>
          <w:szCs w:val="24"/>
        </w:rPr>
      </w:pPr>
    </w:p>
    <w:p w:rsidR="00C447D9" w:rsidRDefault="00C447D9" w:rsidP="006A6E98">
      <w:pPr>
        <w:jc w:val="right"/>
        <w:rPr>
          <w:rFonts w:ascii="Times New Roman" w:hAnsi="Times New Roman" w:cs="Times New Roman"/>
          <w:sz w:val="24"/>
          <w:szCs w:val="24"/>
        </w:rPr>
      </w:pPr>
    </w:p>
    <w:p w:rsidR="00C447D9" w:rsidRDefault="00C447D9" w:rsidP="006A6E98">
      <w:pPr>
        <w:jc w:val="right"/>
        <w:rPr>
          <w:rFonts w:ascii="Times New Roman" w:hAnsi="Times New Roman" w:cs="Times New Roman"/>
          <w:sz w:val="24"/>
          <w:szCs w:val="24"/>
        </w:rPr>
      </w:pPr>
    </w:p>
    <w:p w:rsidR="00C447D9" w:rsidRDefault="00C447D9" w:rsidP="006A6E98">
      <w:pPr>
        <w:jc w:val="right"/>
        <w:rPr>
          <w:rFonts w:ascii="Times New Roman" w:hAnsi="Times New Roman" w:cs="Times New Roman"/>
          <w:sz w:val="24"/>
          <w:szCs w:val="24"/>
        </w:rPr>
      </w:pPr>
    </w:p>
    <w:p w:rsidR="00D314B6" w:rsidRDefault="00D314B6" w:rsidP="006A6E98">
      <w:pPr>
        <w:jc w:val="right"/>
        <w:rPr>
          <w:rFonts w:ascii="Times New Roman" w:hAnsi="Times New Roman" w:cs="Times New Roman"/>
          <w:sz w:val="24"/>
          <w:szCs w:val="24"/>
        </w:rPr>
      </w:pPr>
    </w:p>
    <w:p w:rsidR="004727B8" w:rsidRPr="006A6E98" w:rsidRDefault="006A6E98" w:rsidP="006A6E98">
      <w:pPr>
        <w:jc w:val="right"/>
        <w:rPr>
          <w:rFonts w:ascii="Times New Roman" w:hAnsi="Times New Roman" w:cs="Times New Roman"/>
          <w:sz w:val="24"/>
          <w:szCs w:val="24"/>
        </w:rPr>
      </w:pPr>
      <w:r w:rsidRPr="006A6E98">
        <w:rPr>
          <w:rFonts w:ascii="Times New Roman" w:hAnsi="Times New Roman" w:cs="Times New Roman"/>
          <w:sz w:val="24"/>
          <w:szCs w:val="24"/>
        </w:rPr>
        <w:lastRenderedPageBreak/>
        <w:t>Приложение №1</w:t>
      </w:r>
    </w:p>
    <w:p w:rsidR="006A6E98" w:rsidRPr="00C447D9" w:rsidRDefault="006A6E98" w:rsidP="00C447D9">
      <w:pPr>
        <w:jc w:val="center"/>
        <w:rPr>
          <w:rFonts w:ascii="Times New Roman" w:hAnsi="Times New Roman" w:cs="Times New Roman"/>
          <w:b/>
          <w:sz w:val="28"/>
          <w:szCs w:val="28"/>
          <w:lang w:eastAsia="ru-RU"/>
        </w:rPr>
      </w:pPr>
      <w:r w:rsidRPr="00C447D9">
        <w:rPr>
          <w:rFonts w:ascii="Times New Roman" w:hAnsi="Times New Roman" w:cs="Times New Roman"/>
          <w:b/>
          <w:sz w:val="28"/>
          <w:szCs w:val="28"/>
          <w:lang w:eastAsia="ru-RU"/>
        </w:rPr>
        <w:t>Состав комиссии для формирования рейтинга ОО Новошешминского муниципального района РТ</w:t>
      </w:r>
    </w:p>
    <w:p w:rsidR="00983428" w:rsidRPr="00C447D9" w:rsidRDefault="006A6E98" w:rsidP="006A6E98">
      <w:pPr>
        <w:pStyle w:val="a3"/>
        <w:numPr>
          <w:ilvl w:val="0"/>
          <w:numId w:val="39"/>
        </w:numPr>
        <w:rPr>
          <w:rFonts w:ascii="Times New Roman" w:hAnsi="Times New Roman" w:cs="Times New Roman"/>
          <w:sz w:val="28"/>
          <w:szCs w:val="28"/>
        </w:rPr>
      </w:pPr>
      <w:proofErr w:type="spellStart"/>
      <w:r w:rsidRPr="00C447D9">
        <w:rPr>
          <w:rFonts w:ascii="Times New Roman" w:hAnsi="Times New Roman" w:cs="Times New Roman"/>
          <w:sz w:val="28"/>
          <w:szCs w:val="28"/>
        </w:rPr>
        <w:t>Еронтьев</w:t>
      </w:r>
      <w:proofErr w:type="spellEnd"/>
      <w:r w:rsidRPr="00C447D9">
        <w:rPr>
          <w:rFonts w:ascii="Times New Roman" w:hAnsi="Times New Roman" w:cs="Times New Roman"/>
          <w:sz w:val="28"/>
          <w:szCs w:val="28"/>
        </w:rPr>
        <w:t xml:space="preserve"> А.Л. – начальник отдела образования,   председатель комиссии</w:t>
      </w:r>
      <w:r w:rsidR="00C447D9">
        <w:rPr>
          <w:rFonts w:ascii="Times New Roman" w:hAnsi="Times New Roman" w:cs="Times New Roman"/>
          <w:sz w:val="28"/>
          <w:szCs w:val="28"/>
        </w:rPr>
        <w:t>,</w:t>
      </w:r>
    </w:p>
    <w:p w:rsidR="00983428" w:rsidRPr="00C447D9" w:rsidRDefault="00983428" w:rsidP="006A6E98">
      <w:pPr>
        <w:pStyle w:val="a3"/>
        <w:numPr>
          <w:ilvl w:val="0"/>
          <w:numId w:val="39"/>
        </w:numPr>
        <w:rPr>
          <w:rFonts w:ascii="Times New Roman" w:hAnsi="Times New Roman" w:cs="Times New Roman"/>
          <w:sz w:val="28"/>
          <w:szCs w:val="28"/>
        </w:rPr>
      </w:pPr>
      <w:r w:rsidRPr="00C447D9">
        <w:rPr>
          <w:rFonts w:ascii="Times New Roman" w:hAnsi="Times New Roman" w:cs="Times New Roman"/>
          <w:sz w:val="28"/>
          <w:szCs w:val="28"/>
        </w:rPr>
        <w:t>Сираева Г.Л. – заместитель начальника по УМР,  заместитель председателя комиссии</w:t>
      </w:r>
      <w:r w:rsidR="00C447D9">
        <w:rPr>
          <w:rFonts w:ascii="Times New Roman" w:hAnsi="Times New Roman" w:cs="Times New Roman"/>
          <w:sz w:val="28"/>
          <w:szCs w:val="28"/>
        </w:rPr>
        <w:t>,</w:t>
      </w:r>
    </w:p>
    <w:p w:rsidR="00983428" w:rsidRPr="00C447D9" w:rsidRDefault="00983428" w:rsidP="006A6E98">
      <w:pPr>
        <w:pStyle w:val="a3"/>
        <w:numPr>
          <w:ilvl w:val="0"/>
          <w:numId w:val="39"/>
        </w:numPr>
        <w:rPr>
          <w:rFonts w:ascii="Times New Roman" w:hAnsi="Times New Roman" w:cs="Times New Roman"/>
          <w:sz w:val="28"/>
          <w:szCs w:val="28"/>
        </w:rPr>
      </w:pPr>
      <w:r w:rsidRPr="00C447D9">
        <w:rPr>
          <w:rFonts w:ascii="Times New Roman" w:hAnsi="Times New Roman" w:cs="Times New Roman"/>
          <w:sz w:val="28"/>
          <w:szCs w:val="28"/>
        </w:rPr>
        <w:t>Улитин А.Б.</w:t>
      </w:r>
      <w:r w:rsidR="006A6E98" w:rsidRPr="00C447D9">
        <w:rPr>
          <w:rFonts w:ascii="Times New Roman" w:hAnsi="Times New Roman" w:cs="Times New Roman"/>
          <w:sz w:val="28"/>
          <w:szCs w:val="28"/>
        </w:rPr>
        <w:t xml:space="preserve"> </w:t>
      </w:r>
      <w:r w:rsidRPr="00C447D9">
        <w:rPr>
          <w:rFonts w:ascii="Times New Roman" w:hAnsi="Times New Roman" w:cs="Times New Roman"/>
          <w:sz w:val="28"/>
          <w:szCs w:val="28"/>
        </w:rPr>
        <w:t xml:space="preserve"> – заместитель начальника по ВР,  член комиссии</w:t>
      </w:r>
      <w:r w:rsidR="00C447D9">
        <w:rPr>
          <w:rFonts w:ascii="Times New Roman" w:hAnsi="Times New Roman" w:cs="Times New Roman"/>
          <w:sz w:val="28"/>
          <w:szCs w:val="28"/>
        </w:rPr>
        <w:t>,</w:t>
      </w:r>
    </w:p>
    <w:p w:rsidR="00983428" w:rsidRPr="00C447D9" w:rsidRDefault="00983428" w:rsidP="006A6E98">
      <w:pPr>
        <w:pStyle w:val="a3"/>
        <w:numPr>
          <w:ilvl w:val="0"/>
          <w:numId w:val="39"/>
        </w:numPr>
        <w:rPr>
          <w:rFonts w:ascii="Times New Roman" w:hAnsi="Times New Roman" w:cs="Times New Roman"/>
          <w:sz w:val="28"/>
          <w:szCs w:val="28"/>
        </w:rPr>
      </w:pPr>
      <w:proofErr w:type="spellStart"/>
      <w:r w:rsidRPr="00C447D9">
        <w:rPr>
          <w:rFonts w:ascii="Times New Roman" w:hAnsi="Times New Roman" w:cs="Times New Roman"/>
          <w:sz w:val="28"/>
          <w:szCs w:val="28"/>
        </w:rPr>
        <w:t>Нурхаметова</w:t>
      </w:r>
      <w:proofErr w:type="spellEnd"/>
      <w:r w:rsidRPr="00C447D9">
        <w:rPr>
          <w:rFonts w:ascii="Times New Roman" w:hAnsi="Times New Roman" w:cs="Times New Roman"/>
          <w:sz w:val="28"/>
          <w:szCs w:val="28"/>
        </w:rPr>
        <w:t xml:space="preserve"> Л.Р. – председатель СПО работников образования  Новошешминского МР, член комиссии</w:t>
      </w:r>
      <w:r w:rsidR="00C447D9">
        <w:rPr>
          <w:rFonts w:ascii="Times New Roman" w:hAnsi="Times New Roman" w:cs="Times New Roman"/>
          <w:sz w:val="28"/>
          <w:szCs w:val="28"/>
        </w:rPr>
        <w:t>,</w:t>
      </w:r>
    </w:p>
    <w:p w:rsidR="00983428" w:rsidRPr="00C447D9" w:rsidRDefault="00983428" w:rsidP="006A6E98">
      <w:pPr>
        <w:pStyle w:val="a3"/>
        <w:numPr>
          <w:ilvl w:val="0"/>
          <w:numId w:val="39"/>
        </w:numPr>
        <w:rPr>
          <w:rFonts w:ascii="Times New Roman" w:hAnsi="Times New Roman" w:cs="Times New Roman"/>
          <w:sz w:val="28"/>
          <w:szCs w:val="28"/>
        </w:rPr>
      </w:pPr>
      <w:proofErr w:type="spellStart"/>
      <w:r w:rsidRPr="00C447D9">
        <w:rPr>
          <w:rFonts w:ascii="Times New Roman" w:hAnsi="Times New Roman" w:cs="Times New Roman"/>
          <w:sz w:val="28"/>
          <w:szCs w:val="28"/>
        </w:rPr>
        <w:t>Нурхаметова</w:t>
      </w:r>
      <w:proofErr w:type="spellEnd"/>
      <w:r w:rsidRPr="00C447D9">
        <w:rPr>
          <w:rFonts w:ascii="Times New Roman" w:hAnsi="Times New Roman" w:cs="Times New Roman"/>
          <w:sz w:val="28"/>
          <w:szCs w:val="28"/>
        </w:rPr>
        <w:t xml:space="preserve"> Г.Х. –  методист РОО, секретарь комиссии</w:t>
      </w:r>
      <w:r w:rsidR="00C447D9">
        <w:rPr>
          <w:rFonts w:ascii="Times New Roman" w:hAnsi="Times New Roman" w:cs="Times New Roman"/>
          <w:sz w:val="28"/>
          <w:szCs w:val="28"/>
        </w:rPr>
        <w:t>,</w:t>
      </w:r>
    </w:p>
    <w:p w:rsidR="00983428" w:rsidRPr="00C447D9" w:rsidRDefault="00983428" w:rsidP="006A6E98">
      <w:pPr>
        <w:pStyle w:val="a3"/>
        <w:numPr>
          <w:ilvl w:val="0"/>
          <w:numId w:val="39"/>
        </w:numPr>
        <w:rPr>
          <w:rFonts w:ascii="Times New Roman" w:hAnsi="Times New Roman" w:cs="Times New Roman"/>
          <w:sz w:val="28"/>
          <w:szCs w:val="28"/>
        </w:rPr>
      </w:pPr>
      <w:proofErr w:type="spellStart"/>
      <w:r w:rsidRPr="00C447D9">
        <w:rPr>
          <w:rFonts w:ascii="Times New Roman" w:hAnsi="Times New Roman" w:cs="Times New Roman"/>
          <w:sz w:val="28"/>
          <w:szCs w:val="28"/>
        </w:rPr>
        <w:t>Валасеев</w:t>
      </w:r>
      <w:proofErr w:type="spellEnd"/>
      <w:r w:rsidRPr="00C447D9">
        <w:rPr>
          <w:rFonts w:ascii="Times New Roman" w:hAnsi="Times New Roman" w:cs="Times New Roman"/>
          <w:sz w:val="28"/>
          <w:szCs w:val="28"/>
        </w:rPr>
        <w:t xml:space="preserve"> В.Г. - директор МБОУ «Тубылгытауская СОШ»,  председатель С</w:t>
      </w:r>
      <w:r w:rsidR="00C447D9">
        <w:rPr>
          <w:rFonts w:ascii="Times New Roman" w:hAnsi="Times New Roman" w:cs="Times New Roman"/>
          <w:sz w:val="28"/>
          <w:szCs w:val="28"/>
        </w:rPr>
        <w:t>овета директоров, член комиссии,</w:t>
      </w:r>
    </w:p>
    <w:p w:rsidR="006A6E98" w:rsidRPr="00C447D9" w:rsidRDefault="00983428" w:rsidP="006A6E98">
      <w:pPr>
        <w:pStyle w:val="a3"/>
        <w:numPr>
          <w:ilvl w:val="0"/>
          <w:numId w:val="39"/>
        </w:numPr>
        <w:rPr>
          <w:rFonts w:ascii="Times New Roman" w:hAnsi="Times New Roman" w:cs="Times New Roman"/>
          <w:sz w:val="28"/>
          <w:szCs w:val="28"/>
        </w:rPr>
      </w:pPr>
      <w:r w:rsidRPr="00C447D9">
        <w:rPr>
          <w:rFonts w:ascii="Times New Roman" w:hAnsi="Times New Roman" w:cs="Times New Roman"/>
          <w:sz w:val="28"/>
          <w:szCs w:val="28"/>
        </w:rPr>
        <w:t>Ермолаева И.Н. -  замес</w:t>
      </w:r>
      <w:r w:rsidR="00C447D9" w:rsidRPr="00C447D9">
        <w:rPr>
          <w:rFonts w:ascii="Times New Roman" w:hAnsi="Times New Roman" w:cs="Times New Roman"/>
          <w:sz w:val="28"/>
          <w:szCs w:val="28"/>
        </w:rPr>
        <w:t>ти</w:t>
      </w:r>
      <w:r w:rsidRPr="00C447D9">
        <w:rPr>
          <w:rFonts w:ascii="Times New Roman" w:hAnsi="Times New Roman" w:cs="Times New Roman"/>
          <w:sz w:val="28"/>
          <w:szCs w:val="28"/>
        </w:rPr>
        <w:t xml:space="preserve">тель директора по УВР МБОУ «Новошешминская гимназия», член комиссии. </w:t>
      </w:r>
    </w:p>
    <w:p w:rsidR="004727B8" w:rsidRDefault="004727B8" w:rsidP="004727B8"/>
    <w:p w:rsidR="004727B8" w:rsidRPr="006A6E98" w:rsidRDefault="004727B8" w:rsidP="004727B8">
      <w:pPr>
        <w:spacing w:after="0" w:line="240" w:lineRule="auto"/>
        <w:jc w:val="right"/>
        <w:rPr>
          <w:rFonts w:ascii="Times New Roman" w:eastAsia="Times New Roman" w:hAnsi="Times New Roman"/>
          <w:sz w:val="24"/>
          <w:szCs w:val="24"/>
          <w:lang w:eastAsia="ru-RU"/>
        </w:rPr>
      </w:pPr>
      <w:r w:rsidRPr="006A6E98">
        <w:rPr>
          <w:rFonts w:ascii="Times New Roman" w:eastAsia="Times New Roman" w:hAnsi="Times New Roman"/>
          <w:sz w:val="24"/>
          <w:szCs w:val="24"/>
          <w:lang w:eastAsia="ru-RU"/>
        </w:rPr>
        <w:t>Приложение</w:t>
      </w:r>
      <w:r w:rsidR="006A6E98" w:rsidRPr="006A6E98">
        <w:rPr>
          <w:rFonts w:ascii="Times New Roman" w:eastAsia="Times New Roman" w:hAnsi="Times New Roman"/>
          <w:sz w:val="24"/>
          <w:szCs w:val="24"/>
          <w:lang w:eastAsia="ru-RU"/>
        </w:rPr>
        <w:t xml:space="preserve"> №2</w:t>
      </w:r>
      <w:r w:rsidRPr="006A6E98">
        <w:rPr>
          <w:rFonts w:ascii="Times New Roman" w:eastAsia="Times New Roman" w:hAnsi="Times New Roman"/>
          <w:sz w:val="24"/>
          <w:szCs w:val="24"/>
          <w:lang w:eastAsia="ru-RU"/>
        </w:rPr>
        <w:t xml:space="preserve"> </w:t>
      </w:r>
    </w:p>
    <w:p w:rsidR="004727B8" w:rsidRDefault="004727B8" w:rsidP="004727B8">
      <w:pPr>
        <w:spacing w:after="0" w:line="240" w:lineRule="auto"/>
        <w:jc w:val="center"/>
        <w:rPr>
          <w:rFonts w:ascii="Times New Roman" w:eastAsia="Times New Roman" w:hAnsi="Times New Roman"/>
          <w:b/>
          <w:sz w:val="28"/>
          <w:szCs w:val="28"/>
        </w:rPr>
      </w:pPr>
    </w:p>
    <w:p w:rsidR="004727B8" w:rsidRPr="004D5038" w:rsidRDefault="004727B8" w:rsidP="004727B8">
      <w:pPr>
        <w:spacing w:after="0" w:line="240" w:lineRule="auto"/>
        <w:jc w:val="center"/>
        <w:rPr>
          <w:rFonts w:ascii="Times New Roman" w:eastAsia="Times New Roman" w:hAnsi="Times New Roman"/>
          <w:b/>
          <w:sz w:val="28"/>
          <w:szCs w:val="28"/>
        </w:rPr>
      </w:pPr>
      <w:r>
        <w:rPr>
          <w:rFonts w:ascii="Times New Roman" w:eastAsia="Times New Roman" w:hAnsi="Times New Roman"/>
          <w:b/>
          <w:sz w:val="28"/>
          <w:szCs w:val="28"/>
        </w:rPr>
        <w:t>Типовое положение</w:t>
      </w:r>
    </w:p>
    <w:p w:rsidR="004727B8" w:rsidRPr="004D5038" w:rsidRDefault="004727B8" w:rsidP="004727B8">
      <w:pPr>
        <w:spacing w:after="0" w:line="240" w:lineRule="auto"/>
        <w:jc w:val="center"/>
        <w:rPr>
          <w:rFonts w:ascii="Times New Roman" w:eastAsia="Times New Roman" w:hAnsi="Times New Roman"/>
          <w:b/>
          <w:sz w:val="28"/>
          <w:szCs w:val="28"/>
        </w:rPr>
      </w:pPr>
      <w:r w:rsidRPr="004D5038">
        <w:rPr>
          <w:rFonts w:ascii="Times New Roman" w:eastAsia="Times New Roman" w:hAnsi="Times New Roman"/>
          <w:b/>
          <w:sz w:val="28"/>
          <w:szCs w:val="28"/>
        </w:rPr>
        <w:t xml:space="preserve">о </w:t>
      </w:r>
      <w:r>
        <w:rPr>
          <w:rFonts w:ascii="Times New Roman" w:eastAsia="Times New Roman" w:hAnsi="Times New Roman"/>
          <w:b/>
          <w:sz w:val="28"/>
          <w:szCs w:val="28"/>
        </w:rPr>
        <w:t xml:space="preserve">формировании </w:t>
      </w:r>
      <w:r w:rsidRPr="004D5038">
        <w:rPr>
          <w:rFonts w:ascii="Times New Roman" w:eastAsia="Times New Roman" w:hAnsi="Times New Roman"/>
          <w:b/>
          <w:sz w:val="28"/>
          <w:szCs w:val="28"/>
        </w:rPr>
        <w:t>рейтинг</w:t>
      </w:r>
      <w:r>
        <w:rPr>
          <w:rFonts w:ascii="Times New Roman" w:eastAsia="Times New Roman" w:hAnsi="Times New Roman"/>
          <w:b/>
          <w:sz w:val="28"/>
          <w:szCs w:val="28"/>
        </w:rPr>
        <w:t>а</w:t>
      </w:r>
      <w:r w:rsidRPr="004D5038">
        <w:rPr>
          <w:rFonts w:ascii="Times New Roman" w:eastAsia="Times New Roman" w:hAnsi="Times New Roman"/>
          <w:b/>
          <w:sz w:val="28"/>
          <w:szCs w:val="28"/>
        </w:rPr>
        <w:t xml:space="preserve"> общеобразовательных организаций</w:t>
      </w:r>
    </w:p>
    <w:p w:rsidR="004727B8" w:rsidRPr="004D5038" w:rsidRDefault="004727B8" w:rsidP="004727B8">
      <w:pPr>
        <w:spacing w:after="0" w:line="240" w:lineRule="auto"/>
        <w:jc w:val="center"/>
        <w:rPr>
          <w:rFonts w:ascii="Times New Roman" w:eastAsia="Times New Roman" w:hAnsi="Times New Roman"/>
          <w:b/>
          <w:sz w:val="28"/>
          <w:szCs w:val="28"/>
        </w:rPr>
      </w:pPr>
      <w:r>
        <w:rPr>
          <w:rFonts w:ascii="Times New Roman" w:eastAsia="Times New Roman" w:hAnsi="Times New Roman"/>
          <w:b/>
          <w:sz w:val="28"/>
          <w:szCs w:val="28"/>
        </w:rPr>
        <w:t>Республики Татарстан</w:t>
      </w:r>
    </w:p>
    <w:p w:rsidR="004727B8" w:rsidRDefault="004727B8" w:rsidP="004727B8">
      <w:pPr>
        <w:spacing w:after="0" w:line="312" w:lineRule="auto"/>
        <w:jc w:val="center"/>
        <w:rPr>
          <w:rFonts w:ascii="Times New Roman" w:eastAsia="Times New Roman" w:hAnsi="Times New Roman"/>
          <w:b/>
          <w:bCs/>
          <w:sz w:val="28"/>
          <w:szCs w:val="28"/>
          <w:lang w:eastAsia="ru-RU"/>
        </w:rPr>
      </w:pPr>
    </w:p>
    <w:p w:rsidR="004727B8" w:rsidRPr="004D5038" w:rsidRDefault="004727B8" w:rsidP="004727B8">
      <w:pPr>
        <w:spacing w:after="0" w:line="312" w:lineRule="auto"/>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1. Общие положения</w:t>
      </w:r>
    </w:p>
    <w:p w:rsidR="004727B8" w:rsidRDefault="004727B8" w:rsidP="004727B8">
      <w:pPr>
        <w:spacing w:after="0" w:line="240" w:lineRule="auto"/>
        <w:ind w:firstLine="709"/>
        <w:jc w:val="both"/>
        <w:rPr>
          <w:rFonts w:ascii="Times New Roman" w:hAnsi="Times New Roman"/>
          <w:sz w:val="28"/>
          <w:szCs w:val="28"/>
        </w:rPr>
      </w:pPr>
      <w:r w:rsidRPr="004D5038">
        <w:rPr>
          <w:rFonts w:ascii="Times New Roman" w:hAnsi="Times New Roman"/>
          <w:sz w:val="28"/>
          <w:szCs w:val="28"/>
        </w:rPr>
        <w:t xml:space="preserve">1.1. </w:t>
      </w:r>
      <w:r>
        <w:rPr>
          <w:rFonts w:ascii="Times New Roman" w:hAnsi="Times New Roman"/>
          <w:sz w:val="28"/>
          <w:szCs w:val="28"/>
        </w:rPr>
        <w:t xml:space="preserve">Настоящее </w:t>
      </w:r>
      <w:r w:rsidRPr="004D5038">
        <w:rPr>
          <w:rFonts w:ascii="Times New Roman" w:hAnsi="Times New Roman"/>
          <w:sz w:val="28"/>
          <w:szCs w:val="28"/>
        </w:rPr>
        <w:t xml:space="preserve">Положение </w:t>
      </w:r>
      <w:r>
        <w:rPr>
          <w:rFonts w:ascii="Times New Roman" w:hAnsi="Times New Roman"/>
          <w:sz w:val="28"/>
          <w:szCs w:val="28"/>
        </w:rPr>
        <w:t xml:space="preserve">определяет единые подходы по формированию рейтинга муниципальных </w:t>
      </w:r>
      <w:r w:rsidRPr="00CD11DF">
        <w:rPr>
          <w:rFonts w:ascii="Times New Roman" w:eastAsia="Times New Roman" w:hAnsi="Times New Roman"/>
          <w:sz w:val="28"/>
          <w:szCs w:val="28"/>
        </w:rPr>
        <w:t>общеобразовательных организаций в</w:t>
      </w:r>
      <w:r>
        <w:rPr>
          <w:rFonts w:ascii="Times New Roman" w:eastAsia="Times New Roman" w:hAnsi="Times New Roman"/>
          <w:sz w:val="28"/>
          <w:szCs w:val="28"/>
        </w:rPr>
        <w:t xml:space="preserve"> </w:t>
      </w:r>
      <w:r w:rsidRPr="00CD11DF">
        <w:rPr>
          <w:rFonts w:ascii="Times New Roman" w:eastAsia="Times New Roman" w:hAnsi="Times New Roman"/>
          <w:sz w:val="28"/>
          <w:szCs w:val="28"/>
        </w:rPr>
        <w:t>Республике Татарстан</w:t>
      </w:r>
      <w:r>
        <w:rPr>
          <w:rFonts w:ascii="Times New Roman" w:eastAsia="Times New Roman" w:hAnsi="Times New Roman"/>
          <w:sz w:val="28"/>
          <w:szCs w:val="28"/>
        </w:rPr>
        <w:t xml:space="preserve"> (далее – Положение).</w:t>
      </w:r>
    </w:p>
    <w:p w:rsidR="004727B8" w:rsidRDefault="004727B8" w:rsidP="004727B8">
      <w:pPr>
        <w:pStyle w:val="ab"/>
        <w:ind w:firstLine="709"/>
        <w:jc w:val="both"/>
        <w:rPr>
          <w:rFonts w:ascii="Times New Roman" w:hAnsi="Times New Roman" w:cs="Times New Roman"/>
          <w:sz w:val="28"/>
          <w:szCs w:val="28"/>
          <w:lang w:eastAsia="ru-RU"/>
        </w:rPr>
      </w:pPr>
      <w:r w:rsidRPr="004D5038">
        <w:rPr>
          <w:rFonts w:ascii="Times New Roman" w:hAnsi="Times New Roman" w:cs="Times New Roman"/>
          <w:sz w:val="28"/>
          <w:szCs w:val="28"/>
          <w:lang w:eastAsia="ru-RU"/>
        </w:rPr>
        <w:t xml:space="preserve">1.2. </w:t>
      </w:r>
      <w:r>
        <w:rPr>
          <w:rFonts w:ascii="Times New Roman" w:hAnsi="Times New Roman" w:cs="Times New Roman"/>
          <w:sz w:val="28"/>
          <w:szCs w:val="28"/>
          <w:lang w:eastAsia="ru-RU"/>
        </w:rPr>
        <w:t xml:space="preserve">Положение определяет цели и задачи формирования рейтинга, процедуру его проведения, критерии рейтинга и методику </w:t>
      </w:r>
      <w:r w:rsidRPr="00FE1481">
        <w:rPr>
          <w:rFonts w:ascii="Times New Roman" w:hAnsi="Times New Roman" w:cs="Times New Roman"/>
          <w:sz w:val="28"/>
          <w:szCs w:val="28"/>
          <w:lang w:eastAsia="ru-RU"/>
        </w:rPr>
        <w:t>их расчета, источники информации</w:t>
      </w:r>
      <w:r>
        <w:rPr>
          <w:rFonts w:ascii="Times New Roman" w:hAnsi="Times New Roman" w:cs="Times New Roman"/>
          <w:sz w:val="28"/>
          <w:szCs w:val="28"/>
          <w:lang w:eastAsia="ru-RU"/>
        </w:rPr>
        <w:t xml:space="preserve">. </w:t>
      </w:r>
    </w:p>
    <w:p w:rsidR="004727B8" w:rsidRDefault="004727B8" w:rsidP="004727B8">
      <w:pPr>
        <w:pStyle w:val="ab"/>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1.3. </w:t>
      </w:r>
      <w:r w:rsidRPr="00735830">
        <w:rPr>
          <w:rFonts w:ascii="Times New Roman" w:hAnsi="Times New Roman" w:cs="Times New Roman"/>
          <w:sz w:val="28"/>
          <w:szCs w:val="28"/>
          <w:lang w:eastAsia="ru-RU"/>
        </w:rPr>
        <w:t xml:space="preserve">Целью </w:t>
      </w:r>
      <w:r>
        <w:rPr>
          <w:rFonts w:ascii="Times New Roman" w:hAnsi="Times New Roman" w:cs="Times New Roman"/>
          <w:sz w:val="28"/>
          <w:szCs w:val="28"/>
          <w:lang w:eastAsia="ru-RU"/>
        </w:rPr>
        <w:t>формирования рейтинга</w:t>
      </w:r>
      <w:r w:rsidRPr="00735830">
        <w:rPr>
          <w:rFonts w:ascii="Times New Roman" w:hAnsi="Times New Roman" w:cs="Times New Roman"/>
          <w:sz w:val="28"/>
          <w:szCs w:val="28"/>
          <w:lang w:eastAsia="ru-RU"/>
        </w:rPr>
        <w:t xml:space="preserve"> системы является комплексная оценка качества </w:t>
      </w:r>
      <w:r w:rsidRPr="00CB2BBD">
        <w:rPr>
          <w:rFonts w:ascii="Times New Roman" w:hAnsi="Times New Roman" w:cs="Times New Roman"/>
          <w:sz w:val="28"/>
          <w:szCs w:val="28"/>
          <w:lang w:eastAsia="ru-RU"/>
        </w:rPr>
        <w:t>предоставления образовательных услуг муниципальными общеобразовательными организациями</w:t>
      </w:r>
      <w:r>
        <w:rPr>
          <w:rFonts w:ascii="Times New Roman" w:hAnsi="Times New Roman" w:cs="Times New Roman"/>
          <w:sz w:val="28"/>
          <w:szCs w:val="28"/>
          <w:lang w:eastAsia="ru-RU"/>
        </w:rPr>
        <w:t xml:space="preserve"> (далее - ОО).</w:t>
      </w:r>
    </w:p>
    <w:p w:rsidR="004727B8" w:rsidRDefault="004727B8" w:rsidP="004727B8">
      <w:pPr>
        <w:pStyle w:val="ab"/>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1.4. Задачами формирования рейтинга являются:</w:t>
      </w:r>
    </w:p>
    <w:p w:rsidR="004727B8" w:rsidRDefault="004727B8" w:rsidP="004727B8">
      <w:pPr>
        <w:pStyle w:val="ab"/>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1.4.1. повышение мотивации педагогических коллективов </w:t>
      </w:r>
      <w:r w:rsidRPr="00D2260E">
        <w:rPr>
          <w:rFonts w:ascii="Times New Roman" w:hAnsi="Times New Roman" w:cs="Times New Roman"/>
          <w:sz w:val="28"/>
          <w:szCs w:val="28"/>
          <w:lang w:eastAsia="ru-RU"/>
        </w:rPr>
        <w:t>ОО</w:t>
      </w:r>
      <w:r>
        <w:rPr>
          <w:rFonts w:ascii="Times New Roman" w:hAnsi="Times New Roman" w:cs="Times New Roman"/>
          <w:sz w:val="28"/>
          <w:szCs w:val="28"/>
          <w:lang w:eastAsia="ru-RU"/>
        </w:rPr>
        <w:t xml:space="preserve"> к улучшению предоставления образовательных услуг;</w:t>
      </w:r>
    </w:p>
    <w:p w:rsidR="004727B8" w:rsidRDefault="004727B8" w:rsidP="004727B8">
      <w:pPr>
        <w:pStyle w:val="ab"/>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1.4.2. повышение уровня организации образовательного процесса в </w:t>
      </w:r>
      <w:r w:rsidRPr="00D2260E">
        <w:rPr>
          <w:rFonts w:ascii="Times New Roman" w:hAnsi="Times New Roman" w:cs="Times New Roman"/>
          <w:sz w:val="28"/>
          <w:szCs w:val="28"/>
          <w:lang w:eastAsia="ru-RU"/>
        </w:rPr>
        <w:t>ОО</w:t>
      </w:r>
      <w:r>
        <w:rPr>
          <w:rFonts w:ascii="Times New Roman" w:hAnsi="Times New Roman" w:cs="Times New Roman"/>
          <w:sz w:val="28"/>
          <w:szCs w:val="28"/>
          <w:lang w:eastAsia="ru-RU"/>
        </w:rPr>
        <w:t>;</w:t>
      </w:r>
    </w:p>
    <w:p w:rsidR="004727B8" w:rsidRDefault="004727B8" w:rsidP="004727B8">
      <w:pPr>
        <w:pStyle w:val="ab"/>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1.4.3. </w:t>
      </w:r>
      <w:r w:rsidRPr="00CB2BBD">
        <w:rPr>
          <w:rFonts w:ascii="Times New Roman" w:hAnsi="Times New Roman" w:cs="Times New Roman"/>
          <w:sz w:val="28"/>
          <w:szCs w:val="28"/>
          <w:lang w:eastAsia="ru-RU"/>
        </w:rPr>
        <w:t>получение дифференцированной и разносторонней информации о качестве и резул</w:t>
      </w:r>
      <w:r>
        <w:rPr>
          <w:rFonts w:ascii="Times New Roman" w:hAnsi="Times New Roman" w:cs="Times New Roman"/>
          <w:sz w:val="28"/>
          <w:szCs w:val="28"/>
          <w:lang w:eastAsia="ru-RU"/>
        </w:rPr>
        <w:t xml:space="preserve">ьтативности обучения, а также об </w:t>
      </w:r>
      <w:r w:rsidRPr="00CB2BBD">
        <w:rPr>
          <w:rFonts w:ascii="Times New Roman" w:hAnsi="Times New Roman" w:cs="Times New Roman"/>
          <w:sz w:val="28"/>
          <w:szCs w:val="28"/>
          <w:lang w:eastAsia="ru-RU"/>
        </w:rPr>
        <w:t xml:space="preserve">учебных достижениях </w:t>
      </w:r>
      <w:r>
        <w:rPr>
          <w:rFonts w:ascii="Times New Roman" w:hAnsi="Times New Roman" w:cs="Times New Roman"/>
          <w:sz w:val="28"/>
          <w:szCs w:val="28"/>
          <w:lang w:eastAsia="ru-RU"/>
        </w:rPr>
        <w:t>педагогических работников</w:t>
      </w:r>
      <w:r w:rsidRPr="00CB2BBD">
        <w:rPr>
          <w:rFonts w:ascii="Times New Roman" w:hAnsi="Times New Roman" w:cs="Times New Roman"/>
          <w:sz w:val="28"/>
          <w:szCs w:val="28"/>
          <w:lang w:eastAsia="ru-RU"/>
        </w:rPr>
        <w:t xml:space="preserve"> для их поощрения</w:t>
      </w:r>
      <w:r>
        <w:rPr>
          <w:rFonts w:ascii="Times New Roman" w:hAnsi="Times New Roman" w:cs="Times New Roman"/>
          <w:sz w:val="28"/>
          <w:szCs w:val="28"/>
          <w:lang w:eastAsia="ru-RU"/>
        </w:rPr>
        <w:t>.</w:t>
      </w:r>
    </w:p>
    <w:p w:rsidR="004727B8" w:rsidRDefault="004727B8" w:rsidP="004727B8">
      <w:pPr>
        <w:pStyle w:val="ab"/>
        <w:ind w:firstLine="709"/>
        <w:jc w:val="both"/>
        <w:rPr>
          <w:rFonts w:ascii="Times New Roman" w:hAnsi="Times New Roman" w:cs="Times New Roman"/>
          <w:sz w:val="28"/>
          <w:szCs w:val="28"/>
          <w:lang w:eastAsia="ru-RU"/>
        </w:rPr>
      </w:pPr>
    </w:p>
    <w:p w:rsidR="004727B8" w:rsidRDefault="004727B8" w:rsidP="004727B8">
      <w:pPr>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b/>
          <w:sz w:val="28"/>
          <w:szCs w:val="28"/>
          <w:lang w:val="en-US"/>
        </w:rPr>
        <w:t>II</w:t>
      </w:r>
      <w:r w:rsidRPr="004D5038">
        <w:rPr>
          <w:rFonts w:ascii="Times New Roman" w:eastAsia="Times New Roman" w:hAnsi="Times New Roman"/>
          <w:b/>
          <w:sz w:val="28"/>
          <w:szCs w:val="28"/>
        </w:rPr>
        <w:t xml:space="preserve">. </w:t>
      </w:r>
      <w:r w:rsidRPr="004D5038">
        <w:rPr>
          <w:rFonts w:ascii="Times New Roman" w:eastAsia="Times New Roman" w:hAnsi="Times New Roman"/>
          <w:b/>
          <w:bCs/>
          <w:sz w:val="28"/>
          <w:szCs w:val="28"/>
          <w:lang w:eastAsia="ru-RU"/>
        </w:rPr>
        <w:t xml:space="preserve">Организация </w:t>
      </w:r>
      <w:r>
        <w:rPr>
          <w:rFonts w:ascii="Times New Roman" w:eastAsia="Times New Roman" w:hAnsi="Times New Roman"/>
          <w:b/>
          <w:bCs/>
          <w:sz w:val="28"/>
          <w:szCs w:val="28"/>
          <w:lang w:eastAsia="ru-RU"/>
        </w:rPr>
        <w:t>процедуры</w:t>
      </w:r>
      <w:r w:rsidRPr="004D5038">
        <w:rPr>
          <w:rFonts w:ascii="Times New Roman" w:eastAsia="Times New Roman" w:hAnsi="Times New Roman"/>
          <w:b/>
          <w:bCs/>
          <w:sz w:val="28"/>
          <w:szCs w:val="28"/>
          <w:lang w:eastAsia="ru-RU"/>
        </w:rPr>
        <w:t xml:space="preserve"> </w:t>
      </w:r>
      <w:r>
        <w:rPr>
          <w:rFonts w:ascii="Times New Roman" w:eastAsia="Times New Roman" w:hAnsi="Times New Roman"/>
          <w:b/>
          <w:bCs/>
          <w:sz w:val="28"/>
          <w:szCs w:val="28"/>
          <w:lang w:eastAsia="ru-RU"/>
        </w:rPr>
        <w:t xml:space="preserve">формирования </w:t>
      </w:r>
      <w:r w:rsidRPr="004D5038">
        <w:rPr>
          <w:rFonts w:ascii="Times New Roman" w:eastAsia="Times New Roman" w:hAnsi="Times New Roman"/>
          <w:b/>
          <w:bCs/>
          <w:sz w:val="28"/>
          <w:szCs w:val="28"/>
          <w:lang w:eastAsia="ru-RU"/>
        </w:rPr>
        <w:t>рейтинг</w:t>
      </w:r>
      <w:r>
        <w:rPr>
          <w:rFonts w:ascii="Times New Roman" w:eastAsia="Times New Roman" w:hAnsi="Times New Roman"/>
          <w:b/>
          <w:bCs/>
          <w:sz w:val="28"/>
          <w:szCs w:val="28"/>
          <w:lang w:eastAsia="ru-RU"/>
        </w:rPr>
        <w:t>а</w:t>
      </w:r>
      <w:r w:rsidRPr="004D5038">
        <w:rPr>
          <w:rFonts w:ascii="Times New Roman" w:eastAsia="Times New Roman" w:hAnsi="Times New Roman"/>
          <w:b/>
          <w:bCs/>
          <w:sz w:val="28"/>
          <w:szCs w:val="28"/>
          <w:lang w:eastAsia="ru-RU"/>
        </w:rPr>
        <w:t xml:space="preserve"> </w:t>
      </w:r>
    </w:p>
    <w:p w:rsidR="004727B8" w:rsidRPr="004D5038" w:rsidRDefault="004727B8" w:rsidP="004727B8">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b/>
          <w:bCs/>
          <w:sz w:val="28"/>
          <w:szCs w:val="28"/>
          <w:lang w:eastAsia="ru-RU"/>
        </w:rPr>
        <w:lastRenderedPageBreak/>
        <w:t xml:space="preserve">общеобразовательных организаций </w:t>
      </w:r>
      <w:r w:rsidRPr="00C20A02">
        <w:rPr>
          <w:rFonts w:ascii="Times New Roman" w:eastAsia="Times New Roman" w:hAnsi="Times New Roman"/>
          <w:b/>
          <w:bCs/>
          <w:sz w:val="28"/>
          <w:szCs w:val="28"/>
          <w:lang w:eastAsia="ru-RU"/>
        </w:rPr>
        <w:t>Республики Татарстан</w:t>
      </w:r>
    </w:p>
    <w:p w:rsidR="004727B8" w:rsidRDefault="004727B8" w:rsidP="004727B8">
      <w:pPr>
        <w:pStyle w:val="ab"/>
        <w:ind w:firstLine="709"/>
        <w:jc w:val="both"/>
        <w:rPr>
          <w:rFonts w:ascii="Times New Roman" w:hAnsi="Times New Roman" w:cs="Times New Roman"/>
          <w:sz w:val="28"/>
          <w:szCs w:val="28"/>
          <w:lang w:eastAsia="ru-RU"/>
        </w:rPr>
      </w:pPr>
    </w:p>
    <w:p w:rsidR="004727B8" w:rsidRDefault="004727B8" w:rsidP="004727B8">
      <w:pPr>
        <w:pStyle w:val="ab"/>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2.1</w:t>
      </w:r>
      <w:r w:rsidRPr="004D5038">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Объектом формирования рейтинга являются </w:t>
      </w:r>
      <w:r w:rsidRPr="00D2260E">
        <w:rPr>
          <w:rFonts w:ascii="Times New Roman" w:hAnsi="Times New Roman" w:cs="Times New Roman"/>
          <w:sz w:val="28"/>
          <w:szCs w:val="28"/>
          <w:lang w:eastAsia="ru-RU"/>
        </w:rPr>
        <w:t>ОО</w:t>
      </w:r>
      <w:r>
        <w:rPr>
          <w:rFonts w:ascii="Times New Roman" w:hAnsi="Times New Roman" w:cs="Times New Roman"/>
          <w:sz w:val="28"/>
          <w:szCs w:val="28"/>
          <w:lang w:eastAsia="ru-RU"/>
        </w:rPr>
        <w:t>.</w:t>
      </w:r>
    </w:p>
    <w:p w:rsidR="004727B8" w:rsidRDefault="004727B8" w:rsidP="004727B8">
      <w:pPr>
        <w:pStyle w:val="ab"/>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2.2</w:t>
      </w:r>
      <w:r w:rsidRPr="004D5038">
        <w:rPr>
          <w:rFonts w:ascii="Times New Roman" w:hAnsi="Times New Roman" w:cs="Times New Roman"/>
          <w:sz w:val="28"/>
          <w:szCs w:val="28"/>
          <w:lang w:eastAsia="ru-RU"/>
        </w:rPr>
        <w:t xml:space="preserve">. В соответствии с </w:t>
      </w:r>
      <w:r>
        <w:rPr>
          <w:rFonts w:ascii="Times New Roman" w:hAnsi="Times New Roman" w:cs="Times New Roman"/>
          <w:sz w:val="28"/>
          <w:szCs w:val="28"/>
          <w:lang w:eastAsia="ru-RU"/>
        </w:rPr>
        <w:t xml:space="preserve">приказом  муниципального органа, осуществляющего управление в сфере образования, создается комиссия </w:t>
      </w:r>
      <w:r w:rsidRPr="004D5038">
        <w:rPr>
          <w:rFonts w:ascii="Times New Roman" w:hAnsi="Times New Roman" w:cs="Times New Roman"/>
          <w:sz w:val="28"/>
          <w:szCs w:val="28"/>
          <w:lang w:eastAsia="ru-RU"/>
        </w:rPr>
        <w:t xml:space="preserve">для </w:t>
      </w:r>
      <w:r>
        <w:rPr>
          <w:rFonts w:ascii="Times New Roman" w:hAnsi="Times New Roman" w:cs="Times New Roman"/>
          <w:sz w:val="28"/>
          <w:szCs w:val="28"/>
          <w:lang w:eastAsia="ru-RU"/>
        </w:rPr>
        <w:t>формирования</w:t>
      </w:r>
      <w:r w:rsidRPr="004D5038">
        <w:rPr>
          <w:rFonts w:ascii="Times New Roman" w:hAnsi="Times New Roman" w:cs="Times New Roman"/>
          <w:sz w:val="28"/>
          <w:szCs w:val="28"/>
          <w:lang w:eastAsia="ru-RU"/>
        </w:rPr>
        <w:t xml:space="preserve"> рейтинга </w:t>
      </w:r>
      <w:r w:rsidRPr="00D2260E">
        <w:rPr>
          <w:rFonts w:ascii="Times New Roman" w:hAnsi="Times New Roman" w:cs="Times New Roman"/>
          <w:sz w:val="28"/>
          <w:szCs w:val="28"/>
          <w:lang w:eastAsia="ru-RU"/>
        </w:rPr>
        <w:t>ОО</w:t>
      </w:r>
      <w:r>
        <w:rPr>
          <w:rFonts w:ascii="Times New Roman" w:hAnsi="Times New Roman" w:cs="Times New Roman"/>
          <w:sz w:val="28"/>
          <w:szCs w:val="28"/>
          <w:lang w:eastAsia="ru-RU"/>
        </w:rPr>
        <w:t xml:space="preserve"> (далее – Комиссия).</w:t>
      </w:r>
    </w:p>
    <w:p w:rsidR="004727B8" w:rsidRDefault="004727B8" w:rsidP="004727B8">
      <w:pPr>
        <w:spacing w:after="0" w:line="240" w:lineRule="auto"/>
        <w:ind w:firstLine="709"/>
        <w:jc w:val="both"/>
        <w:rPr>
          <w:rFonts w:ascii="Times New Roman" w:hAnsi="Times New Roman"/>
          <w:sz w:val="28"/>
          <w:szCs w:val="28"/>
        </w:rPr>
      </w:pPr>
      <w:r w:rsidRPr="00E01E78">
        <w:rPr>
          <w:rFonts w:ascii="Times New Roman" w:hAnsi="Times New Roman"/>
          <w:sz w:val="28"/>
          <w:szCs w:val="28"/>
          <w:lang w:eastAsia="ru-RU"/>
        </w:rPr>
        <w:t>2.3.</w:t>
      </w:r>
      <w:r w:rsidRPr="00E01E78">
        <w:rPr>
          <w:rFonts w:ascii="Times New Roman" w:hAnsi="Times New Roman"/>
          <w:sz w:val="28"/>
          <w:szCs w:val="28"/>
        </w:rPr>
        <w:t xml:space="preserve"> Состав и численность Комиссии утверждается приказом</w:t>
      </w:r>
      <w:r>
        <w:rPr>
          <w:rFonts w:ascii="Times New Roman" w:hAnsi="Times New Roman"/>
          <w:sz w:val="28"/>
          <w:szCs w:val="28"/>
        </w:rPr>
        <w:t xml:space="preserve"> </w:t>
      </w:r>
      <w:r w:rsidRPr="00FE1481">
        <w:rPr>
          <w:rFonts w:ascii="Times New Roman" w:hAnsi="Times New Roman"/>
          <w:sz w:val="28"/>
          <w:szCs w:val="28"/>
        </w:rPr>
        <w:t>муниципального органа осуществляющего управление в сфере образования</w:t>
      </w:r>
      <w:r>
        <w:rPr>
          <w:rFonts w:ascii="Times New Roman" w:hAnsi="Times New Roman"/>
          <w:sz w:val="28"/>
          <w:szCs w:val="28"/>
        </w:rPr>
        <w:t>.</w:t>
      </w:r>
    </w:p>
    <w:p w:rsidR="004727B8" w:rsidRDefault="004727B8" w:rsidP="004727B8">
      <w:pPr>
        <w:spacing w:after="0" w:line="240" w:lineRule="auto"/>
        <w:ind w:firstLine="709"/>
        <w:jc w:val="both"/>
        <w:rPr>
          <w:rFonts w:ascii="Times New Roman" w:hAnsi="Times New Roman"/>
          <w:sz w:val="28"/>
          <w:szCs w:val="28"/>
        </w:rPr>
      </w:pPr>
      <w:r>
        <w:rPr>
          <w:rFonts w:ascii="Times New Roman" w:hAnsi="Times New Roman"/>
          <w:sz w:val="28"/>
          <w:szCs w:val="28"/>
        </w:rPr>
        <w:t xml:space="preserve">2.4. </w:t>
      </w:r>
      <w:r w:rsidRPr="00E01E78">
        <w:rPr>
          <w:rFonts w:ascii="Times New Roman" w:hAnsi="Times New Roman"/>
          <w:sz w:val="28"/>
          <w:szCs w:val="28"/>
        </w:rPr>
        <w:t xml:space="preserve">В состав </w:t>
      </w:r>
      <w:r>
        <w:rPr>
          <w:rFonts w:ascii="Times New Roman" w:hAnsi="Times New Roman"/>
          <w:sz w:val="28"/>
          <w:szCs w:val="28"/>
        </w:rPr>
        <w:t>К</w:t>
      </w:r>
      <w:r w:rsidRPr="00E01E78">
        <w:rPr>
          <w:rFonts w:ascii="Times New Roman" w:hAnsi="Times New Roman"/>
          <w:sz w:val="28"/>
          <w:szCs w:val="28"/>
        </w:rPr>
        <w:t xml:space="preserve">омиссии включаются руководитель органа управления образованием, </w:t>
      </w:r>
      <w:r>
        <w:rPr>
          <w:rFonts w:ascii="Times New Roman" w:hAnsi="Times New Roman"/>
          <w:sz w:val="28"/>
          <w:szCs w:val="28"/>
        </w:rPr>
        <w:t>представители</w:t>
      </w:r>
      <w:r w:rsidRPr="00E01E78">
        <w:rPr>
          <w:rFonts w:ascii="Times New Roman" w:hAnsi="Times New Roman"/>
          <w:sz w:val="28"/>
          <w:szCs w:val="28"/>
        </w:rPr>
        <w:t xml:space="preserve"> общественных объединений, трудовых коллективов, ученые и специалисты.</w:t>
      </w:r>
      <w:r>
        <w:rPr>
          <w:rFonts w:ascii="Times New Roman" w:hAnsi="Times New Roman"/>
          <w:sz w:val="28"/>
          <w:szCs w:val="28"/>
        </w:rPr>
        <w:t xml:space="preserve"> </w:t>
      </w:r>
    </w:p>
    <w:p w:rsidR="004727B8" w:rsidRDefault="004727B8" w:rsidP="004727B8">
      <w:pPr>
        <w:spacing w:after="0" w:line="240" w:lineRule="auto"/>
        <w:ind w:firstLine="709"/>
        <w:jc w:val="both"/>
        <w:rPr>
          <w:rFonts w:ascii="Times New Roman" w:hAnsi="Times New Roman"/>
          <w:sz w:val="28"/>
          <w:szCs w:val="28"/>
        </w:rPr>
      </w:pPr>
      <w:r>
        <w:rPr>
          <w:rFonts w:ascii="Times New Roman" w:hAnsi="Times New Roman"/>
          <w:sz w:val="28"/>
          <w:szCs w:val="28"/>
        </w:rPr>
        <w:t xml:space="preserve">2.5. </w:t>
      </w:r>
      <w:r w:rsidRPr="00E01E78">
        <w:rPr>
          <w:rFonts w:ascii="Times New Roman" w:hAnsi="Times New Roman"/>
          <w:sz w:val="28"/>
          <w:szCs w:val="28"/>
        </w:rPr>
        <w:t>Заседаниями Комиссии руководит председатель Комиссии, а в его отсутствие – заместитель председателя Комиссии. Заседания Комиссии считаются правомочными, если на них присутствует более половины ее членов.</w:t>
      </w:r>
    </w:p>
    <w:p w:rsidR="004727B8" w:rsidRPr="00001453" w:rsidRDefault="004727B8" w:rsidP="004727B8">
      <w:pPr>
        <w:spacing w:after="0" w:line="240" w:lineRule="auto"/>
        <w:ind w:firstLine="709"/>
        <w:jc w:val="both"/>
        <w:rPr>
          <w:rFonts w:ascii="Times New Roman" w:hAnsi="Times New Roman"/>
          <w:sz w:val="28"/>
          <w:szCs w:val="28"/>
        </w:rPr>
      </w:pPr>
      <w:r w:rsidRPr="00001453">
        <w:rPr>
          <w:rFonts w:ascii="Times New Roman" w:hAnsi="Times New Roman"/>
          <w:sz w:val="28"/>
          <w:szCs w:val="28"/>
        </w:rPr>
        <w:t xml:space="preserve">Секретарь </w:t>
      </w:r>
      <w:r>
        <w:rPr>
          <w:rFonts w:ascii="Times New Roman" w:hAnsi="Times New Roman"/>
          <w:sz w:val="28"/>
          <w:szCs w:val="28"/>
        </w:rPr>
        <w:t>К</w:t>
      </w:r>
      <w:r w:rsidRPr="00001453">
        <w:rPr>
          <w:rFonts w:ascii="Times New Roman" w:hAnsi="Times New Roman"/>
          <w:sz w:val="28"/>
          <w:szCs w:val="28"/>
        </w:rPr>
        <w:t xml:space="preserve">омиссии готовит заседания </w:t>
      </w:r>
      <w:r>
        <w:rPr>
          <w:rFonts w:ascii="Times New Roman" w:hAnsi="Times New Roman"/>
          <w:sz w:val="28"/>
          <w:szCs w:val="28"/>
        </w:rPr>
        <w:t>К</w:t>
      </w:r>
      <w:r w:rsidRPr="00001453">
        <w:rPr>
          <w:rFonts w:ascii="Times New Roman" w:hAnsi="Times New Roman"/>
          <w:sz w:val="28"/>
          <w:szCs w:val="28"/>
        </w:rPr>
        <w:t xml:space="preserve">омиссии, оформляет протоколы заседаний </w:t>
      </w:r>
      <w:r>
        <w:rPr>
          <w:rFonts w:ascii="Times New Roman" w:hAnsi="Times New Roman"/>
          <w:sz w:val="28"/>
          <w:szCs w:val="28"/>
        </w:rPr>
        <w:t>К</w:t>
      </w:r>
      <w:r w:rsidRPr="00001453">
        <w:rPr>
          <w:rFonts w:ascii="Times New Roman" w:hAnsi="Times New Roman"/>
          <w:sz w:val="28"/>
          <w:szCs w:val="28"/>
        </w:rPr>
        <w:t>омиссии, делает выписки из протоколов.</w:t>
      </w:r>
    </w:p>
    <w:p w:rsidR="004727B8" w:rsidRPr="00001453" w:rsidRDefault="004727B8" w:rsidP="004727B8">
      <w:pPr>
        <w:pStyle w:val="ab"/>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2.6. </w:t>
      </w:r>
      <w:r w:rsidRPr="00001453">
        <w:rPr>
          <w:rFonts w:ascii="Times New Roman" w:hAnsi="Times New Roman" w:cs="Times New Roman"/>
          <w:sz w:val="28"/>
          <w:szCs w:val="28"/>
        </w:rPr>
        <w:t xml:space="preserve">В компетенцию </w:t>
      </w:r>
      <w:r>
        <w:rPr>
          <w:rFonts w:ascii="Times New Roman" w:hAnsi="Times New Roman" w:cs="Times New Roman"/>
          <w:sz w:val="28"/>
          <w:szCs w:val="28"/>
        </w:rPr>
        <w:t>К</w:t>
      </w:r>
      <w:r w:rsidRPr="00001453">
        <w:rPr>
          <w:rFonts w:ascii="Times New Roman" w:hAnsi="Times New Roman" w:cs="Times New Roman"/>
          <w:sz w:val="28"/>
          <w:szCs w:val="28"/>
        </w:rPr>
        <w:t>омиссии входит:</w:t>
      </w:r>
    </w:p>
    <w:p w:rsidR="004727B8" w:rsidRPr="00001453" w:rsidRDefault="004727B8" w:rsidP="004727B8">
      <w:pPr>
        <w:spacing w:after="0" w:line="240" w:lineRule="auto"/>
        <w:ind w:firstLine="709"/>
        <w:jc w:val="both"/>
        <w:rPr>
          <w:rFonts w:ascii="Times New Roman" w:hAnsi="Times New Roman"/>
          <w:sz w:val="28"/>
          <w:szCs w:val="28"/>
        </w:rPr>
      </w:pPr>
      <w:r w:rsidRPr="00001453">
        <w:rPr>
          <w:rFonts w:ascii="Times New Roman" w:hAnsi="Times New Roman"/>
          <w:sz w:val="28"/>
          <w:szCs w:val="28"/>
        </w:rPr>
        <w:t>1)</w:t>
      </w:r>
      <w:r w:rsidRPr="00001453">
        <w:rPr>
          <w:rFonts w:ascii="Times New Roman" w:hAnsi="Times New Roman"/>
          <w:sz w:val="28"/>
          <w:szCs w:val="28"/>
        </w:rPr>
        <w:tab/>
        <w:t xml:space="preserve">рассмотрение материалов </w:t>
      </w:r>
      <w:r w:rsidRPr="00D2260E">
        <w:rPr>
          <w:rFonts w:ascii="Times New Roman" w:hAnsi="Times New Roman"/>
          <w:sz w:val="28"/>
          <w:szCs w:val="28"/>
        </w:rPr>
        <w:t>ОО</w:t>
      </w:r>
      <w:r w:rsidRPr="00001453">
        <w:rPr>
          <w:rFonts w:ascii="Times New Roman" w:hAnsi="Times New Roman"/>
          <w:sz w:val="28"/>
          <w:szCs w:val="28"/>
        </w:rPr>
        <w:t xml:space="preserve"> по анализу </w:t>
      </w:r>
      <w:r>
        <w:rPr>
          <w:rFonts w:ascii="Times New Roman" w:hAnsi="Times New Roman"/>
          <w:sz w:val="28"/>
          <w:szCs w:val="28"/>
        </w:rPr>
        <w:t xml:space="preserve">ее </w:t>
      </w:r>
      <w:r w:rsidRPr="00001453">
        <w:rPr>
          <w:rFonts w:ascii="Times New Roman" w:hAnsi="Times New Roman"/>
          <w:sz w:val="28"/>
          <w:szCs w:val="28"/>
        </w:rPr>
        <w:t>деятельности в соответствии с утвержденными</w:t>
      </w:r>
      <w:r>
        <w:rPr>
          <w:rFonts w:ascii="Times New Roman" w:hAnsi="Times New Roman"/>
          <w:sz w:val="28"/>
          <w:szCs w:val="28"/>
        </w:rPr>
        <w:t xml:space="preserve"> критериями и</w:t>
      </w:r>
      <w:r w:rsidRPr="00001453">
        <w:rPr>
          <w:rFonts w:ascii="Times New Roman" w:hAnsi="Times New Roman"/>
          <w:sz w:val="28"/>
          <w:szCs w:val="28"/>
        </w:rPr>
        <w:t xml:space="preserve"> показателями </w:t>
      </w:r>
      <w:r>
        <w:rPr>
          <w:rFonts w:ascii="Times New Roman" w:hAnsi="Times New Roman"/>
          <w:sz w:val="28"/>
          <w:szCs w:val="28"/>
        </w:rPr>
        <w:t>(оценочный лист и подтверждающие документы);</w:t>
      </w:r>
    </w:p>
    <w:p w:rsidR="004727B8" w:rsidRPr="00920524" w:rsidRDefault="004727B8" w:rsidP="004727B8">
      <w:pPr>
        <w:pStyle w:val="ab"/>
        <w:ind w:firstLine="709"/>
        <w:jc w:val="both"/>
        <w:rPr>
          <w:rFonts w:ascii="Times New Roman" w:hAnsi="Times New Roman" w:cs="Times New Roman"/>
          <w:sz w:val="28"/>
          <w:szCs w:val="28"/>
          <w:lang w:eastAsia="ru-RU"/>
        </w:rPr>
      </w:pPr>
      <w:r>
        <w:rPr>
          <w:rFonts w:ascii="Times New Roman" w:hAnsi="Times New Roman" w:cs="Times New Roman"/>
          <w:sz w:val="28"/>
          <w:szCs w:val="28"/>
        </w:rPr>
        <w:t xml:space="preserve">2) </w:t>
      </w:r>
      <w:r w:rsidRPr="00920524">
        <w:rPr>
          <w:rFonts w:ascii="Times New Roman" w:hAnsi="Times New Roman" w:cs="Times New Roman"/>
          <w:sz w:val="28"/>
          <w:szCs w:val="28"/>
        </w:rPr>
        <w:t xml:space="preserve">принятие решений об установлении рейтинга </w:t>
      </w:r>
      <w:r w:rsidRPr="00D2260E">
        <w:rPr>
          <w:rFonts w:ascii="Times New Roman" w:hAnsi="Times New Roman" w:cs="Times New Roman"/>
          <w:sz w:val="28"/>
          <w:szCs w:val="28"/>
        </w:rPr>
        <w:t>ОО</w:t>
      </w:r>
      <w:r w:rsidRPr="00920524">
        <w:rPr>
          <w:rFonts w:ascii="Times New Roman" w:hAnsi="Times New Roman" w:cs="Times New Roman"/>
          <w:sz w:val="28"/>
          <w:szCs w:val="28"/>
        </w:rPr>
        <w:t>.</w:t>
      </w:r>
      <w:r>
        <w:rPr>
          <w:rFonts w:ascii="Times New Roman" w:hAnsi="Times New Roman" w:cs="Times New Roman"/>
          <w:sz w:val="28"/>
          <w:szCs w:val="28"/>
        </w:rPr>
        <w:t xml:space="preserve"> </w:t>
      </w:r>
    </w:p>
    <w:p w:rsidR="004727B8" w:rsidRDefault="004727B8" w:rsidP="004727B8">
      <w:pPr>
        <w:pStyle w:val="ab"/>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2.7</w:t>
      </w:r>
      <w:r w:rsidRPr="004D5038">
        <w:rPr>
          <w:rFonts w:ascii="Times New Roman" w:hAnsi="Times New Roman" w:cs="Times New Roman"/>
          <w:sz w:val="28"/>
          <w:szCs w:val="28"/>
          <w:lang w:eastAsia="ru-RU"/>
        </w:rPr>
        <w:t xml:space="preserve">. Рейтинг </w:t>
      </w:r>
      <w:r w:rsidRPr="00D2260E">
        <w:rPr>
          <w:rFonts w:ascii="Times New Roman" w:hAnsi="Times New Roman" w:cs="Times New Roman"/>
          <w:sz w:val="28"/>
          <w:szCs w:val="28"/>
          <w:lang w:eastAsia="ru-RU"/>
        </w:rPr>
        <w:t xml:space="preserve">ОО </w:t>
      </w:r>
      <w:r w:rsidRPr="004D5038">
        <w:rPr>
          <w:rFonts w:ascii="Times New Roman" w:hAnsi="Times New Roman" w:cs="Times New Roman"/>
          <w:sz w:val="28"/>
          <w:szCs w:val="28"/>
          <w:lang w:eastAsia="ru-RU"/>
        </w:rPr>
        <w:t>выстраивается автоматически по показателям единиц измерения.</w:t>
      </w:r>
    </w:p>
    <w:p w:rsidR="004727B8" w:rsidRDefault="004727B8" w:rsidP="004727B8">
      <w:pPr>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2.8. По результатам формирования рейтинга </w:t>
      </w:r>
      <w:r w:rsidRPr="00D2260E">
        <w:rPr>
          <w:rFonts w:ascii="Times New Roman" w:hAnsi="Times New Roman"/>
          <w:sz w:val="28"/>
          <w:szCs w:val="28"/>
          <w:lang w:eastAsia="ru-RU"/>
        </w:rPr>
        <w:t>ОО</w:t>
      </w:r>
      <w:r>
        <w:rPr>
          <w:rFonts w:ascii="Times New Roman" w:hAnsi="Times New Roman"/>
          <w:sz w:val="28"/>
          <w:szCs w:val="28"/>
          <w:lang w:eastAsia="ru-RU"/>
        </w:rPr>
        <w:t xml:space="preserve"> присваивается коэффициент рейтинга. </w:t>
      </w:r>
    </w:p>
    <w:p w:rsidR="004727B8" w:rsidRDefault="004727B8" w:rsidP="004727B8">
      <w:pPr>
        <w:spacing w:after="0" w:line="240" w:lineRule="auto"/>
        <w:ind w:firstLine="709"/>
        <w:jc w:val="both"/>
        <w:rPr>
          <w:rFonts w:ascii="Times New Roman" w:hAnsi="Times New Roman"/>
          <w:sz w:val="28"/>
          <w:szCs w:val="28"/>
          <w:lang w:eastAsia="ru-RU"/>
        </w:rPr>
      </w:pPr>
      <w:r w:rsidRPr="0076231D">
        <w:rPr>
          <w:rFonts w:ascii="Times New Roman" w:hAnsi="Times New Roman"/>
          <w:sz w:val="28"/>
          <w:szCs w:val="28"/>
          <w:lang w:eastAsia="ru-RU"/>
        </w:rPr>
        <w:t>Коэффициент рейтинга</w:t>
      </w:r>
      <w:r>
        <w:rPr>
          <w:rFonts w:ascii="Times New Roman" w:hAnsi="Times New Roman"/>
          <w:sz w:val="28"/>
          <w:szCs w:val="28"/>
          <w:lang w:eastAsia="ru-RU"/>
        </w:rPr>
        <w:t xml:space="preserve"> рассчитывается по формуле:</w:t>
      </w:r>
    </w:p>
    <w:p w:rsidR="004727B8" w:rsidRPr="008D7468" w:rsidRDefault="004727B8" w:rsidP="004727B8">
      <w:pPr>
        <w:spacing w:after="0" w:line="240" w:lineRule="auto"/>
        <w:ind w:firstLine="709"/>
        <w:jc w:val="center"/>
        <w:rPr>
          <w:rFonts w:ascii="Times New Roman" w:hAnsi="Times New Roman"/>
          <w:sz w:val="28"/>
          <w:szCs w:val="28"/>
          <w:lang w:eastAsia="ru-RU"/>
        </w:rPr>
      </w:pPr>
      <w:r>
        <w:rPr>
          <w:rFonts w:ascii="Times New Roman" w:hAnsi="Times New Roman"/>
          <w:sz w:val="28"/>
          <w:szCs w:val="28"/>
          <w:lang w:eastAsia="ru-RU"/>
        </w:rPr>
        <w:t>К</w:t>
      </w:r>
      <w:r>
        <w:rPr>
          <w:rFonts w:ascii="Times New Roman" w:hAnsi="Times New Roman"/>
          <w:sz w:val="28"/>
          <w:szCs w:val="28"/>
          <w:vertAlign w:val="subscript"/>
          <w:lang w:val="en-US" w:eastAsia="ru-RU"/>
        </w:rPr>
        <w:t>r</w:t>
      </w:r>
      <w:r w:rsidRPr="008D7468">
        <w:rPr>
          <w:rFonts w:ascii="Times New Roman" w:hAnsi="Times New Roman"/>
          <w:sz w:val="28"/>
          <w:szCs w:val="28"/>
          <w:vertAlign w:val="subscript"/>
          <w:lang w:eastAsia="ru-RU"/>
        </w:rPr>
        <w:t xml:space="preserve"> </w:t>
      </w:r>
      <w:r>
        <w:rPr>
          <w:rFonts w:ascii="Times New Roman" w:hAnsi="Times New Roman"/>
          <w:sz w:val="28"/>
          <w:szCs w:val="28"/>
          <w:lang w:eastAsia="ru-RU"/>
        </w:rPr>
        <w:t xml:space="preserve"> = </w:t>
      </w:r>
      <m:oMath>
        <m:f>
          <m:fPr>
            <m:ctrlPr>
              <w:rPr>
                <w:rFonts w:ascii="Cambria Math" w:hAnsi="Cambria Math"/>
                <w:i/>
                <w:sz w:val="32"/>
                <w:szCs w:val="32"/>
                <w:lang w:eastAsia="ru-RU"/>
              </w:rPr>
            </m:ctrlPr>
          </m:fPr>
          <m:num>
            <m:r>
              <m:rPr>
                <m:sty m:val="p"/>
              </m:rPr>
              <w:rPr>
                <w:rFonts w:ascii="Cambria Math" w:hAnsi="Cambria Math"/>
                <w:sz w:val="28"/>
                <w:szCs w:val="28"/>
                <w:lang w:eastAsia="ru-RU"/>
              </w:rPr>
              <m:t>К</m:t>
            </m:r>
            <m:r>
              <m:rPr>
                <m:sty m:val="p"/>
              </m:rPr>
              <w:rPr>
                <w:rFonts w:ascii="Cambria Math" w:hAnsi="Cambria Math"/>
                <w:sz w:val="28"/>
                <w:szCs w:val="28"/>
                <w:vertAlign w:val="subscript"/>
                <w:lang w:eastAsia="ru-RU"/>
              </w:rPr>
              <m:t>вып ОО</m:t>
            </m:r>
            <m:r>
              <m:rPr>
                <m:sty m:val="p"/>
              </m:rPr>
              <w:rPr>
                <w:rFonts w:ascii="Cambria Math" w:hAnsi="Cambria Math"/>
                <w:sz w:val="28"/>
                <w:szCs w:val="28"/>
                <w:lang w:eastAsia="ru-RU"/>
              </w:rPr>
              <m:t xml:space="preserve"> </m:t>
            </m:r>
          </m:num>
          <m:den>
            <m:r>
              <m:rPr>
                <m:sty m:val="p"/>
              </m:rPr>
              <w:rPr>
                <w:rFonts w:ascii="Cambria Math" w:hAnsi="Cambria Math"/>
                <w:sz w:val="28"/>
                <w:szCs w:val="28"/>
                <w:lang w:eastAsia="ru-RU"/>
              </w:rPr>
              <m:t>К</m:t>
            </m:r>
            <m:r>
              <m:rPr>
                <m:sty m:val="p"/>
              </m:rPr>
              <w:rPr>
                <w:rFonts w:ascii="Cambria Math" w:hAnsi="Cambria Math"/>
                <w:sz w:val="28"/>
                <w:szCs w:val="28"/>
                <w:vertAlign w:val="subscript"/>
                <w:lang w:eastAsia="ru-RU"/>
              </w:rPr>
              <m:t>вып МР</m:t>
            </m:r>
            <m:r>
              <m:rPr>
                <m:sty m:val="p"/>
              </m:rPr>
              <w:rPr>
                <w:rFonts w:ascii="Cambria Math" w:hAnsi="Cambria Math"/>
                <w:sz w:val="28"/>
                <w:szCs w:val="28"/>
                <w:lang w:eastAsia="ru-RU"/>
              </w:rPr>
              <m:t xml:space="preserve"> </m:t>
            </m:r>
            <m:r>
              <w:rPr>
                <w:rFonts w:ascii="Cambria Math" w:hAnsi="Cambria Math"/>
                <w:sz w:val="32"/>
                <w:szCs w:val="32"/>
                <w:lang w:eastAsia="ru-RU"/>
              </w:rPr>
              <m:t xml:space="preserve"> </m:t>
            </m:r>
          </m:den>
        </m:f>
      </m:oMath>
      <w:proofErr w:type="gramStart"/>
      <w:r>
        <w:rPr>
          <w:rFonts w:ascii="Times New Roman" w:eastAsiaTheme="minorEastAsia" w:hAnsi="Times New Roman"/>
          <w:sz w:val="28"/>
          <w:szCs w:val="28"/>
          <w:lang w:eastAsia="ru-RU"/>
        </w:rPr>
        <w:t xml:space="preserve"> ;</w:t>
      </w:r>
      <w:proofErr w:type="gramEnd"/>
    </w:p>
    <w:p w:rsidR="004727B8" w:rsidRPr="008D7468" w:rsidRDefault="004727B8" w:rsidP="004727B8">
      <w:pPr>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где: </w:t>
      </w:r>
    </w:p>
    <w:p w:rsidR="004727B8" w:rsidRDefault="004727B8" w:rsidP="004727B8">
      <w:pPr>
        <w:spacing w:after="0" w:line="240" w:lineRule="auto"/>
        <w:ind w:firstLine="709"/>
        <w:jc w:val="both"/>
        <w:rPr>
          <w:rFonts w:ascii="Times New Roman" w:hAnsi="Times New Roman"/>
          <w:sz w:val="28"/>
          <w:szCs w:val="28"/>
          <w:lang w:eastAsia="ru-RU"/>
        </w:rPr>
      </w:pPr>
      <w:r w:rsidRPr="008D7468">
        <w:rPr>
          <w:rFonts w:ascii="Times New Roman" w:hAnsi="Times New Roman"/>
          <w:sz w:val="28"/>
          <w:szCs w:val="28"/>
          <w:lang w:eastAsia="ru-RU"/>
        </w:rPr>
        <w:t>К</w:t>
      </w:r>
      <w:proofErr w:type="gramStart"/>
      <w:r w:rsidRPr="008D7468">
        <w:rPr>
          <w:rFonts w:ascii="Times New Roman" w:hAnsi="Times New Roman"/>
          <w:sz w:val="28"/>
          <w:szCs w:val="28"/>
          <w:vertAlign w:val="subscript"/>
          <w:lang w:val="en-US" w:eastAsia="ru-RU"/>
        </w:rPr>
        <w:t>r</w:t>
      </w:r>
      <w:proofErr w:type="gramEnd"/>
      <w:r w:rsidRPr="008D7468">
        <w:rPr>
          <w:rFonts w:ascii="Times New Roman" w:hAnsi="Times New Roman"/>
          <w:sz w:val="28"/>
          <w:szCs w:val="28"/>
          <w:vertAlign w:val="subscript"/>
          <w:lang w:eastAsia="ru-RU"/>
        </w:rPr>
        <w:t xml:space="preserve"> </w:t>
      </w:r>
      <w:r w:rsidRPr="008D7468">
        <w:rPr>
          <w:rFonts w:ascii="Times New Roman" w:hAnsi="Times New Roman"/>
          <w:sz w:val="28"/>
          <w:szCs w:val="28"/>
          <w:lang w:eastAsia="ru-RU"/>
        </w:rPr>
        <w:t xml:space="preserve"> </w:t>
      </w:r>
      <w:r>
        <w:rPr>
          <w:rFonts w:ascii="Times New Roman" w:hAnsi="Times New Roman"/>
          <w:sz w:val="28"/>
          <w:szCs w:val="28"/>
          <w:lang w:eastAsia="ru-RU"/>
        </w:rPr>
        <w:t>- к</w:t>
      </w:r>
      <w:r w:rsidRPr="008D7468">
        <w:rPr>
          <w:rFonts w:ascii="Times New Roman" w:hAnsi="Times New Roman"/>
          <w:sz w:val="28"/>
          <w:szCs w:val="28"/>
          <w:lang w:eastAsia="ru-RU"/>
        </w:rPr>
        <w:t>оэффициент рейтинга</w:t>
      </w:r>
      <w:r>
        <w:rPr>
          <w:rFonts w:ascii="Times New Roman" w:hAnsi="Times New Roman"/>
          <w:sz w:val="28"/>
          <w:szCs w:val="28"/>
          <w:lang w:eastAsia="ru-RU"/>
        </w:rPr>
        <w:t>;</w:t>
      </w:r>
    </w:p>
    <w:p w:rsidR="004727B8" w:rsidRDefault="004727B8" w:rsidP="004727B8">
      <w:pPr>
        <w:spacing w:after="0" w:line="240" w:lineRule="auto"/>
        <w:ind w:firstLine="709"/>
        <w:jc w:val="both"/>
        <w:rPr>
          <w:rFonts w:ascii="Times New Roman" w:hAnsi="Times New Roman"/>
          <w:sz w:val="28"/>
          <w:szCs w:val="28"/>
          <w:lang w:eastAsia="ru-RU"/>
        </w:rPr>
      </w:pPr>
      <w:proofErr w:type="spellStart"/>
      <w:r w:rsidRPr="003329E2">
        <w:rPr>
          <w:rFonts w:ascii="Times New Roman" w:hAnsi="Times New Roman"/>
          <w:sz w:val="28"/>
          <w:szCs w:val="28"/>
          <w:lang w:eastAsia="ru-RU"/>
        </w:rPr>
        <w:t>К</w:t>
      </w:r>
      <w:r w:rsidRPr="003329E2">
        <w:rPr>
          <w:rFonts w:ascii="Times New Roman" w:hAnsi="Times New Roman"/>
          <w:sz w:val="28"/>
          <w:szCs w:val="28"/>
          <w:vertAlign w:val="subscript"/>
          <w:lang w:eastAsia="ru-RU"/>
        </w:rPr>
        <w:t>вып</w:t>
      </w:r>
      <w:proofErr w:type="spellEnd"/>
      <w:r w:rsidRPr="003329E2">
        <w:rPr>
          <w:rFonts w:ascii="Times New Roman" w:hAnsi="Times New Roman"/>
          <w:sz w:val="28"/>
          <w:szCs w:val="28"/>
          <w:vertAlign w:val="subscript"/>
          <w:lang w:eastAsia="ru-RU"/>
        </w:rPr>
        <w:t xml:space="preserve"> ОО</w:t>
      </w:r>
      <w:r w:rsidRPr="003329E2">
        <w:rPr>
          <w:rFonts w:ascii="Times New Roman" w:hAnsi="Times New Roman"/>
          <w:sz w:val="28"/>
          <w:szCs w:val="28"/>
          <w:lang w:eastAsia="ru-RU"/>
        </w:rPr>
        <w:t xml:space="preserve"> </w:t>
      </w:r>
      <w:r w:rsidRPr="00AF24C0">
        <w:rPr>
          <w:rFonts w:ascii="Times New Roman" w:eastAsia="Times New Roman" w:hAnsi="Times New Roman"/>
          <w:b/>
          <w:bCs/>
          <w:i/>
          <w:color w:val="000000" w:themeColor="text1"/>
          <w:sz w:val="28"/>
          <w:szCs w:val="28"/>
          <w:lang w:eastAsia="ru-RU"/>
        </w:rPr>
        <w:t>-</w:t>
      </w:r>
      <w:r w:rsidRPr="00AF24C0">
        <w:rPr>
          <w:rFonts w:ascii="Times New Roman" w:hAnsi="Times New Roman"/>
          <w:color w:val="000000" w:themeColor="text1"/>
          <w:sz w:val="28"/>
          <w:szCs w:val="28"/>
          <w:lang w:eastAsia="ru-RU"/>
        </w:rPr>
        <w:t xml:space="preserve"> </w:t>
      </w:r>
      <w:r w:rsidRPr="00FA278E">
        <w:rPr>
          <w:rFonts w:ascii="Times New Roman" w:hAnsi="Times New Roman"/>
          <w:sz w:val="28"/>
          <w:szCs w:val="28"/>
          <w:lang w:eastAsia="ru-RU"/>
        </w:rPr>
        <w:t>коэффициент</w:t>
      </w:r>
      <w:r>
        <w:rPr>
          <w:rFonts w:ascii="Times New Roman" w:hAnsi="Times New Roman"/>
          <w:sz w:val="28"/>
          <w:szCs w:val="28"/>
          <w:lang w:eastAsia="ru-RU"/>
        </w:rPr>
        <w:t xml:space="preserve"> </w:t>
      </w:r>
      <w:r w:rsidRPr="00401325">
        <w:rPr>
          <w:rFonts w:ascii="Times New Roman" w:hAnsi="Times New Roman"/>
          <w:sz w:val="28"/>
          <w:szCs w:val="28"/>
          <w:lang w:eastAsia="ru-RU"/>
        </w:rPr>
        <w:t>выполнения критери</w:t>
      </w:r>
      <w:r>
        <w:rPr>
          <w:rFonts w:ascii="Times New Roman" w:hAnsi="Times New Roman"/>
          <w:sz w:val="28"/>
          <w:szCs w:val="28"/>
          <w:lang w:eastAsia="ru-RU"/>
        </w:rPr>
        <w:t>ев</w:t>
      </w:r>
      <w:r w:rsidRPr="00401325">
        <w:rPr>
          <w:rFonts w:ascii="Times New Roman" w:hAnsi="Times New Roman"/>
          <w:sz w:val="28"/>
          <w:szCs w:val="28"/>
          <w:lang w:eastAsia="ru-RU"/>
        </w:rPr>
        <w:t xml:space="preserve"> по </w:t>
      </w:r>
      <w:r>
        <w:rPr>
          <w:rFonts w:ascii="Times New Roman" w:hAnsi="Times New Roman"/>
          <w:sz w:val="28"/>
          <w:szCs w:val="28"/>
          <w:lang w:eastAsia="ru-RU"/>
        </w:rPr>
        <w:t>ОО;</w:t>
      </w:r>
    </w:p>
    <w:p w:rsidR="004727B8" w:rsidRDefault="004727B8" w:rsidP="004727B8">
      <w:pPr>
        <w:spacing w:after="0" w:line="240" w:lineRule="auto"/>
        <w:ind w:firstLine="709"/>
        <w:jc w:val="both"/>
        <w:rPr>
          <w:rFonts w:ascii="Times New Roman" w:hAnsi="Times New Roman"/>
          <w:sz w:val="28"/>
          <w:szCs w:val="28"/>
          <w:lang w:eastAsia="ru-RU"/>
        </w:rPr>
      </w:pPr>
      <w:proofErr w:type="spellStart"/>
      <w:r w:rsidRPr="003329E2">
        <w:rPr>
          <w:rFonts w:ascii="Times New Roman" w:hAnsi="Times New Roman"/>
          <w:sz w:val="28"/>
          <w:szCs w:val="28"/>
          <w:lang w:eastAsia="ru-RU"/>
        </w:rPr>
        <w:t>К</w:t>
      </w:r>
      <w:r w:rsidRPr="003329E2">
        <w:rPr>
          <w:rFonts w:ascii="Times New Roman" w:hAnsi="Times New Roman"/>
          <w:sz w:val="28"/>
          <w:szCs w:val="28"/>
          <w:vertAlign w:val="subscript"/>
          <w:lang w:eastAsia="ru-RU"/>
        </w:rPr>
        <w:t>вып</w:t>
      </w:r>
      <w:proofErr w:type="spellEnd"/>
      <w:r w:rsidRPr="003329E2">
        <w:rPr>
          <w:rFonts w:ascii="Times New Roman" w:hAnsi="Times New Roman"/>
          <w:sz w:val="28"/>
          <w:szCs w:val="28"/>
          <w:vertAlign w:val="subscript"/>
          <w:lang w:eastAsia="ru-RU"/>
        </w:rPr>
        <w:t xml:space="preserve"> МР</w:t>
      </w:r>
      <w:r w:rsidRPr="003329E2">
        <w:rPr>
          <w:rFonts w:ascii="Times New Roman" w:hAnsi="Times New Roman"/>
          <w:sz w:val="28"/>
          <w:szCs w:val="28"/>
          <w:lang w:eastAsia="ru-RU"/>
        </w:rPr>
        <w:t xml:space="preserve"> </w:t>
      </w:r>
      <w:r>
        <w:rPr>
          <w:rFonts w:ascii="Times New Roman" w:hAnsi="Times New Roman"/>
          <w:sz w:val="28"/>
          <w:szCs w:val="28"/>
          <w:lang w:eastAsia="ru-RU"/>
        </w:rPr>
        <w:t xml:space="preserve">- </w:t>
      </w:r>
      <w:r w:rsidRPr="00FA278E">
        <w:rPr>
          <w:rFonts w:ascii="Times New Roman" w:hAnsi="Times New Roman"/>
          <w:sz w:val="28"/>
          <w:szCs w:val="28"/>
          <w:lang w:eastAsia="ru-RU"/>
        </w:rPr>
        <w:t>коэффициент</w:t>
      </w:r>
      <w:r w:rsidRPr="00401325">
        <w:rPr>
          <w:rFonts w:ascii="Times New Roman" w:hAnsi="Times New Roman"/>
          <w:sz w:val="28"/>
          <w:szCs w:val="28"/>
          <w:lang w:eastAsia="ru-RU"/>
        </w:rPr>
        <w:t xml:space="preserve"> выполнения критериев по</w:t>
      </w:r>
      <w:r>
        <w:rPr>
          <w:rFonts w:ascii="Times New Roman" w:hAnsi="Times New Roman"/>
          <w:sz w:val="28"/>
          <w:szCs w:val="28"/>
          <w:lang w:eastAsia="ru-RU"/>
        </w:rPr>
        <w:t xml:space="preserve"> </w:t>
      </w:r>
      <w:r w:rsidRPr="00401325">
        <w:rPr>
          <w:rFonts w:ascii="Times New Roman" w:hAnsi="Times New Roman"/>
          <w:sz w:val="28"/>
          <w:szCs w:val="28"/>
          <w:lang w:eastAsia="ru-RU"/>
        </w:rPr>
        <w:t>муниципальному району</w:t>
      </w:r>
      <w:r>
        <w:rPr>
          <w:rFonts w:ascii="Times New Roman" w:hAnsi="Times New Roman"/>
          <w:sz w:val="28"/>
          <w:szCs w:val="28"/>
          <w:lang w:eastAsia="ru-RU"/>
        </w:rPr>
        <w:t>.</w:t>
      </w:r>
    </w:p>
    <w:p w:rsidR="004727B8" w:rsidRDefault="004727B8" w:rsidP="004727B8">
      <w:pPr>
        <w:spacing w:after="0" w:line="240" w:lineRule="auto"/>
        <w:ind w:firstLine="709"/>
        <w:jc w:val="both"/>
        <w:rPr>
          <w:rFonts w:ascii="Times New Roman" w:hAnsi="Times New Roman"/>
          <w:sz w:val="28"/>
          <w:szCs w:val="28"/>
          <w:lang w:eastAsia="ru-RU"/>
        </w:rPr>
      </w:pPr>
    </w:p>
    <w:p w:rsidR="004727B8" w:rsidRDefault="004727B8" w:rsidP="004727B8">
      <w:pPr>
        <w:spacing w:after="0" w:line="240" w:lineRule="auto"/>
        <w:ind w:firstLine="709"/>
        <w:jc w:val="center"/>
        <w:rPr>
          <w:rFonts w:ascii="Times New Roman" w:hAnsi="Times New Roman"/>
          <w:sz w:val="28"/>
          <w:szCs w:val="28"/>
          <w:lang w:eastAsia="ru-RU"/>
        </w:rPr>
      </w:pPr>
      <w:proofErr w:type="spellStart"/>
      <w:r>
        <w:rPr>
          <w:rFonts w:ascii="Times New Roman" w:hAnsi="Times New Roman"/>
          <w:sz w:val="28"/>
          <w:szCs w:val="28"/>
          <w:lang w:eastAsia="ru-RU"/>
        </w:rPr>
        <w:t>К</w:t>
      </w:r>
      <w:r>
        <w:rPr>
          <w:rFonts w:ascii="Times New Roman" w:hAnsi="Times New Roman"/>
          <w:sz w:val="28"/>
          <w:szCs w:val="28"/>
          <w:vertAlign w:val="subscript"/>
          <w:lang w:eastAsia="ru-RU"/>
        </w:rPr>
        <w:t>вып</w:t>
      </w:r>
      <w:proofErr w:type="spellEnd"/>
      <w:r>
        <w:rPr>
          <w:rFonts w:ascii="Times New Roman" w:hAnsi="Times New Roman"/>
          <w:sz w:val="28"/>
          <w:szCs w:val="28"/>
          <w:vertAlign w:val="subscript"/>
          <w:lang w:eastAsia="ru-RU"/>
        </w:rPr>
        <w:t xml:space="preserve"> ОО</w:t>
      </w:r>
      <w:r>
        <w:rPr>
          <w:rFonts w:ascii="Times New Roman" w:hAnsi="Times New Roman"/>
          <w:sz w:val="28"/>
          <w:szCs w:val="28"/>
          <w:lang w:eastAsia="ru-RU"/>
        </w:rPr>
        <w:t xml:space="preserve"> = </w:t>
      </w:r>
      <m:oMath>
        <m:f>
          <m:fPr>
            <m:ctrlPr>
              <w:rPr>
                <w:rFonts w:ascii="Cambria Math" w:hAnsi="Cambria Math"/>
                <w:i/>
                <w:sz w:val="32"/>
                <w:szCs w:val="32"/>
                <w:lang w:eastAsia="ru-RU"/>
              </w:rPr>
            </m:ctrlPr>
          </m:fPr>
          <m:num>
            <m:nary>
              <m:naryPr>
                <m:chr m:val="∑"/>
                <m:subHide m:val="1"/>
                <m:supHide m:val="1"/>
                <m:ctrlPr>
                  <w:rPr>
                    <w:rFonts w:ascii="Cambria Math" w:hAnsi="Cambria Math"/>
                    <w:i/>
                    <w:sz w:val="32"/>
                    <w:szCs w:val="32"/>
                    <w:lang w:eastAsia="ru-RU"/>
                  </w:rPr>
                </m:ctrlPr>
              </m:naryPr>
              <m:sub/>
              <m:sup/>
              <m:e/>
            </m:nary>
            <m:r>
              <w:rPr>
                <w:rFonts w:ascii="Cambria Math" w:hAnsi="Cambria Math"/>
                <w:sz w:val="32"/>
                <w:szCs w:val="32"/>
                <w:lang w:eastAsia="ru-RU"/>
              </w:rPr>
              <m:t>баллов по ОО</m:t>
            </m:r>
          </m:num>
          <m:den>
            <m:r>
              <m:rPr>
                <m:sty m:val="p"/>
              </m:rPr>
              <w:rPr>
                <w:rFonts w:ascii="Cambria Math" w:hAnsi="Cambria Math"/>
                <w:sz w:val="28"/>
                <w:szCs w:val="28"/>
                <w:lang w:eastAsia="ru-RU"/>
              </w:rPr>
              <m:t>∑</m:t>
            </m:r>
            <m:r>
              <m:rPr>
                <m:sty m:val="p"/>
              </m:rPr>
              <w:rPr>
                <w:rFonts w:ascii="Cambria Math" w:hAnsi="Cambria Math"/>
                <w:sz w:val="28"/>
                <w:szCs w:val="28"/>
                <w:vertAlign w:val="subscript"/>
                <w:lang w:val="en-US" w:eastAsia="ru-RU"/>
              </w:rPr>
              <m:t>max</m:t>
            </m:r>
            <m:r>
              <m:rPr>
                <m:sty m:val="p"/>
              </m:rPr>
              <w:rPr>
                <w:rFonts w:ascii="Cambria Math" w:hAnsi="Cambria Math"/>
                <w:sz w:val="28"/>
                <w:szCs w:val="28"/>
                <w:lang w:eastAsia="ru-RU"/>
              </w:rPr>
              <m:t xml:space="preserve"> баллов по ОО </m:t>
            </m:r>
          </m:den>
        </m:f>
      </m:oMath>
      <w:proofErr w:type="gramStart"/>
      <w:r>
        <w:rPr>
          <w:rFonts w:ascii="Times New Roman" w:eastAsiaTheme="minorEastAsia" w:hAnsi="Times New Roman"/>
          <w:sz w:val="32"/>
          <w:szCs w:val="32"/>
          <w:lang w:eastAsia="ru-RU"/>
        </w:rPr>
        <w:t xml:space="preserve"> ;</w:t>
      </w:r>
      <w:proofErr w:type="gramEnd"/>
    </w:p>
    <w:p w:rsidR="004727B8" w:rsidRDefault="004727B8" w:rsidP="004727B8">
      <w:pPr>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где:</w:t>
      </w:r>
    </w:p>
    <w:p w:rsidR="004727B8" w:rsidRDefault="004727B8" w:rsidP="004727B8">
      <w:pPr>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баллов по ОО – фактическая набранная сумма баллов по ОО;</w:t>
      </w:r>
    </w:p>
    <w:p w:rsidR="004727B8" w:rsidRPr="00FA278E" w:rsidRDefault="004727B8" w:rsidP="004727B8">
      <w:pPr>
        <w:spacing w:after="0" w:line="240" w:lineRule="auto"/>
        <w:ind w:firstLine="709"/>
        <w:jc w:val="both"/>
        <w:rPr>
          <w:rFonts w:ascii="Times New Roman" w:hAnsi="Times New Roman"/>
          <w:sz w:val="28"/>
          <w:szCs w:val="28"/>
          <w:lang w:eastAsia="ru-RU"/>
        </w:rPr>
      </w:pPr>
      <w:r w:rsidRPr="00FA278E">
        <w:rPr>
          <w:rFonts w:ascii="Times New Roman" w:hAnsi="Times New Roman"/>
          <w:sz w:val="28"/>
          <w:szCs w:val="28"/>
          <w:lang w:eastAsia="ru-RU"/>
        </w:rPr>
        <w:t>∑</w:t>
      </w:r>
      <w:r>
        <w:rPr>
          <w:rFonts w:ascii="Times New Roman" w:hAnsi="Times New Roman"/>
          <w:sz w:val="28"/>
          <w:szCs w:val="28"/>
          <w:vertAlign w:val="subscript"/>
          <w:lang w:val="en-US" w:eastAsia="ru-RU"/>
        </w:rPr>
        <w:t>max</w:t>
      </w:r>
      <w:r w:rsidRPr="00FA278E">
        <w:rPr>
          <w:rFonts w:ascii="Times New Roman" w:hAnsi="Times New Roman"/>
          <w:sz w:val="28"/>
          <w:szCs w:val="28"/>
          <w:lang w:eastAsia="ru-RU"/>
        </w:rPr>
        <w:t xml:space="preserve"> баллов по </w:t>
      </w:r>
      <w:r>
        <w:rPr>
          <w:rFonts w:ascii="Times New Roman" w:hAnsi="Times New Roman"/>
          <w:sz w:val="28"/>
          <w:szCs w:val="28"/>
          <w:lang w:eastAsia="ru-RU"/>
        </w:rPr>
        <w:t xml:space="preserve">ОО - </w:t>
      </w:r>
      <w:r w:rsidRPr="00FA278E">
        <w:rPr>
          <w:rFonts w:ascii="Times New Roman" w:hAnsi="Times New Roman"/>
          <w:sz w:val="28"/>
          <w:szCs w:val="28"/>
          <w:lang w:eastAsia="ru-RU"/>
        </w:rPr>
        <w:t xml:space="preserve"> </w:t>
      </w:r>
      <w:r>
        <w:rPr>
          <w:rFonts w:ascii="Times New Roman" w:hAnsi="Times New Roman"/>
          <w:sz w:val="28"/>
          <w:szCs w:val="28"/>
          <w:lang w:eastAsia="ru-RU"/>
        </w:rPr>
        <w:t>максимальное количество баллов по соответствующему типу ОО.</w:t>
      </w:r>
    </w:p>
    <w:p w:rsidR="00C447D9" w:rsidRDefault="00C447D9" w:rsidP="00C447D9">
      <w:pPr>
        <w:spacing w:after="0" w:line="240" w:lineRule="auto"/>
        <w:ind w:firstLine="709"/>
        <w:jc w:val="center"/>
        <w:rPr>
          <w:rFonts w:ascii="Times New Roman" w:eastAsia="Times New Roman" w:hAnsi="Times New Roman" w:cs="Times New Roman"/>
          <w:sz w:val="32"/>
          <w:szCs w:val="32"/>
          <w:lang w:eastAsia="ru-RU"/>
        </w:rPr>
      </w:pPr>
      <w:proofErr w:type="spellStart"/>
      <w:r w:rsidRPr="006C11C9">
        <w:rPr>
          <w:rFonts w:ascii="Times New Roman" w:eastAsia="Calibri" w:hAnsi="Times New Roman" w:cs="Times New Roman"/>
          <w:sz w:val="28"/>
          <w:szCs w:val="28"/>
          <w:lang w:eastAsia="ru-RU"/>
        </w:rPr>
        <w:t>К</w:t>
      </w:r>
      <w:r w:rsidRPr="006C11C9">
        <w:rPr>
          <w:rFonts w:ascii="Times New Roman" w:eastAsia="Calibri" w:hAnsi="Times New Roman" w:cs="Times New Roman"/>
          <w:sz w:val="28"/>
          <w:szCs w:val="28"/>
          <w:vertAlign w:val="subscript"/>
          <w:lang w:eastAsia="ru-RU"/>
        </w:rPr>
        <w:t>вып</w:t>
      </w:r>
      <w:proofErr w:type="spellEnd"/>
      <w:r w:rsidRPr="006C11C9">
        <w:rPr>
          <w:rFonts w:ascii="Times New Roman" w:eastAsia="Calibri" w:hAnsi="Times New Roman" w:cs="Times New Roman"/>
          <w:sz w:val="28"/>
          <w:szCs w:val="28"/>
          <w:vertAlign w:val="subscript"/>
          <w:lang w:eastAsia="ru-RU"/>
        </w:rPr>
        <w:t xml:space="preserve"> МР</w:t>
      </w:r>
      <w:r w:rsidRPr="006C11C9">
        <w:rPr>
          <w:rFonts w:ascii="Times New Roman" w:eastAsia="Calibri" w:hAnsi="Times New Roman" w:cs="Times New Roman"/>
          <w:sz w:val="28"/>
          <w:szCs w:val="28"/>
          <w:lang w:eastAsia="ru-RU"/>
        </w:rPr>
        <w:t xml:space="preserve"> = </w:t>
      </w:r>
      <m:oMath>
        <m:f>
          <m:fPr>
            <m:ctrlPr>
              <w:rPr>
                <w:rFonts w:ascii="Cambria Math" w:eastAsia="Calibri" w:hAnsi="Cambria Math" w:cs="Times New Roman"/>
                <w:i/>
                <w:sz w:val="32"/>
                <w:szCs w:val="32"/>
                <w:lang w:eastAsia="ru-RU"/>
              </w:rPr>
            </m:ctrlPr>
          </m:fPr>
          <m:num>
            <m:nary>
              <m:naryPr>
                <m:chr m:val="∑"/>
                <m:subHide m:val="1"/>
                <m:supHide m:val="1"/>
                <m:ctrlPr>
                  <w:rPr>
                    <w:rFonts w:ascii="Cambria Math" w:eastAsia="Calibri" w:hAnsi="Cambria Math" w:cs="Times New Roman"/>
                    <w:i/>
                    <w:sz w:val="32"/>
                    <w:szCs w:val="32"/>
                    <w:lang w:eastAsia="ru-RU"/>
                  </w:rPr>
                </m:ctrlPr>
              </m:naryPr>
              <m:sub/>
              <m:sup/>
              <m:e/>
            </m:nary>
            <m:r>
              <w:rPr>
                <w:rFonts w:ascii="Cambria Math" w:eastAsia="Calibri" w:hAnsi="Cambria Math" w:cs="Times New Roman"/>
                <w:sz w:val="32"/>
                <w:szCs w:val="32"/>
                <w:lang w:eastAsia="ru-RU"/>
              </w:rPr>
              <m:t>баллов по всем ОО</m:t>
            </m:r>
          </m:num>
          <m:den>
            <m:r>
              <m:rPr>
                <m:sty m:val="p"/>
              </m:rPr>
              <w:rPr>
                <w:rFonts w:ascii="Cambria Math" w:eastAsia="Calibri" w:hAnsi="Cambria Math" w:cs="Times New Roman"/>
                <w:sz w:val="32"/>
                <w:szCs w:val="32"/>
                <w:lang w:eastAsia="ru-RU"/>
              </w:rPr>
              <m:t>∑</m:t>
            </m:r>
            <m:r>
              <m:rPr>
                <m:sty m:val="p"/>
              </m:rPr>
              <w:rPr>
                <w:rFonts w:ascii="Cambria Math" w:eastAsia="Calibri" w:hAnsi="Cambria Math" w:cs="Times New Roman"/>
                <w:sz w:val="32"/>
                <w:szCs w:val="32"/>
                <w:vertAlign w:val="subscript"/>
                <w:lang w:val="en-US" w:eastAsia="ru-RU"/>
              </w:rPr>
              <m:t>max</m:t>
            </m:r>
            <m:r>
              <m:rPr>
                <m:sty m:val="p"/>
              </m:rPr>
              <w:rPr>
                <w:rFonts w:ascii="Cambria Math" w:eastAsia="Calibri" w:hAnsi="Cambria Math" w:cs="Times New Roman"/>
                <w:sz w:val="32"/>
                <w:szCs w:val="32"/>
                <w:lang w:eastAsia="ru-RU"/>
              </w:rPr>
              <m:t xml:space="preserve"> баллов по всем ОО</m:t>
            </m:r>
          </m:den>
        </m:f>
      </m:oMath>
      <w:proofErr w:type="gramStart"/>
      <w:r>
        <w:rPr>
          <w:rFonts w:ascii="Times New Roman" w:eastAsia="Times New Roman" w:hAnsi="Times New Roman" w:cs="Times New Roman"/>
          <w:sz w:val="32"/>
          <w:szCs w:val="32"/>
          <w:lang w:eastAsia="ru-RU"/>
        </w:rPr>
        <w:t xml:space="preserve"> ;</w:t>
      </w:r>
      <w:proofErr w:type="gramEnd"/>
    </w:p>
    <w:p w:rsidR="00C447D9" w:rsidRPr="006C11C9" w:rsidRDefault="00C447D9" w:rsidP="00C447D9">
      <w:pPr>
        <w:spacing w:after="0" w:line="240" w:lineRule="auto"/>
        <w:ind w:firstLine="709"/>
        <w:jc w:val="center"/>
        <w:rPr>
          <w:rFonts w:ascii="Times New Roman" w:eastAsia="Times New Roman" w:hAnsi="Times New Roman" w:cs="Times New Roman"/>
          <w:sz w:val="32"/>
          <w:szCs w:val="32"/>
          <w:lang w:eastAsia="ru-RU"/>
        </w:rPr>
      </w:pPr>
    </w:p>
    <w:p w:rsidR="00C447D9" w:rsidRPr="00391748" w:rsidRDefault="00C447D9" w:rsidP="00C447D9">
      <w:pPr>
        <w:spacing w:after="0" w:line="240" w:lineRule="auto"/>
        <w:ind w:firstLine="709"/>
        <w:jc w:val="both"/>
        <w:rPr>
          <w:rFonts w:ascii="Times New Roman" w:eastAsia="Calibri" w:hAnsi="Times New Roman" w:cs="Times New Roman"/>
          <w:sz w:val="28"/>
          <w:szCs w:val="28"/>
          <w:lang w:eastAsia="ru-RU"/>
        </w:rPr>
      </w:pPr>
      <w:r w:rsidRPr="00391748">
        <w:rPr>
          <w:rFonts w:ascii="Times New Roman" w:eastAsia="Calibri" w:hAnsi="Times New Roman" w:cs="Times New Roman"/>
          <w:sz w:val="28"/>
          <w:szCs w:val="28"/>
          <w:lang w:eastAsia="ru-RU"/>
        </w:rPr>
        <w:t xml:space="preserve">∑ баллов по </w:t>
      </w:r>
      <w:r>
        <w:rPr>
          <w:rFonts w:ascii="Times New Roman" w:eastAsia="Calibri" w:hAnsi="Times New Roman" w:cs="Times New Roman"/>
          <w:sz w:val="28"/>
          <w:szCs w:val="28"/>
          <w:lang w:eastAsia="ru-RU"/>
        </w:rPr>
        <w:t xml:space="preserve">всем </w:t>
      </w:r>
      <w:r w:rsidRPr="00391748">
        <w:rPr>
          <w:rFonts w:ascii="Times New Roman" w:eastAsia="Calibri" w:hAnsi="Times New Roman" w:cs="Times New Roman"/>
          <w:sz w:val="28"/>
          <w:szCs w:val="28"/>
          <w:lang w:eastAsia="ru-RU"/>
        </w:rPr>
        <w:t>ОО – фактическая сумма баллов по всем ОО  муниципального района;</w:t>
      </w:r>
    </w:p>
    <w:p w:rsidR="00C447D9" w:rsidRPr="00391748" w:rsidRDefault="00C447D9" w:rsidP="00C447D9">
      <w:pPr>
        <w:spacing w:after="0" w:line="240" w:lineRule="auto"/>
        <w:ind w:firstLine="709"/>
        <w:jc w:val="both"/>
        <w:rPr>
          <w:rFonts w:ascii="Times New Roman" w:eastAsia="Calibri" w:hAnsi="Times New Roman" w:cs="Times New Roman"/>
          <w:sz w:val="28"/>
          <w:szCs w:val="28"/>
          <w:lang w:eastAsia="ru-RU"/>
        </w:rPr>
      </w:pPr>
      <w:r w:rsidRPr="00391748">
        <w:rPr>
          <w:rFonts w:ascii="Times New Roman" w:eastAsia="Calibri" w:hAnsi="Times New Roman" w:cs="Times New Roman"/>
          <w:sz w:val="28"/>
          <w:szCs w:val="28"/>
          <w:lang w:eastAsia="ru-RU"/>
        </w:rPr>
        <w:lastRenderedPageBreak/>
        <w:t xml:space="preserve">∑ </w:t>
      </w:r>
      <w:proofErr w:type="spellStart"/>
      <w:r w:rsidRPr="00391748">
        <w:rPr>
          <w:rFonts w:ascii="Times New Roman" w:eastAsia="Calibri" w:hAnsi="Times New Roman" w:cs="Times New Roman"/>
          <w:sz w:val="28"/>
          <w:szCs w:val="28"/>
          <w:lang w:eastAsia="ru-RU"/>
        </w:rPr>
        <w:t>max</w:t>
      </w:r>
      <w:proofErr w:type="spellEnd"/>
      <w:r w:rsidRPr="00391748">
        <w:rPr>
          <w:rFonts w:ascii="Times New Roman" w:eastAsia="Calibri" w:hAnsi="Times New Roman" w:cs="Times New Roman"/>
          <w:sz w:val="28"/>
          <w:szCs w:val="28"/>
          <w:lang w:eastAsia="ru-RU"/>
        </w:rPr>
        <w:t xml:space="preserve"> балл</w:t>
      </w:r>
      <w:r>
        <w:rPr>
          <w:rFonts w:ascii="Times New Roman" w:eastAsia="Calibri" w:hAnsi="Times New Roman" w:cs="Times New Roman"/>
          <w:sz w:val="28"/>
          <w:szCs w:val="28"/>
          <w:lang w:eastAsia="ru-RU"/>
        </w:rPr>
        <w:t>ов</w:t>
      </w:r>
      <w:r w:rsidRPr="00391748">
        <w:rPr>
          <w:rFonts w:ascii="Times New Roman" w:eastAsia="Calibri" w:hAnsi="Times New Roman" w:cs="Times New Roman"/>
          <w:sz w:val="28"/>
          <w:szCs w:val="28"/>
          <w:lang w:eastAsia="ru-RU"/>
        </w:rPr>
        <w:t xml:space="preserve"> по </w:t>
      </w:r>
      <w:r>
        <w:rPr>
          <w:rFonts w:ascii="Times New Roman" w:eastAsia="Calibri" w:hAnsi="Times New Roman" w:cs="Times New Roman"/>
          <w:sz w:val="28"/>
          <w:szCs w:val="28"/>
          <w:lang w:eastAsia="ru-RU"/>
        </w:rPr>
        <w:t xml:space="preserve">всем </w:t>
      </w:r>
      <w:r w:rsidRPr="00391748">
        <w:rPr>
          <w:rFonts w:ascii="Times New Roman" w:eastAsia="Calibri" w:hAnsi="Times New Roman" w:cs="Times New Roman"/>
          <w:sz w:val="28"/>
          <w:szCs w:val="28"/>
          <w:lang w:eastAsia="ru-RU"/>
        </w:rPr>
        <w:t>ОО – максимальное количество баллов по</w:t>
      </w:r>
      <w:r>
        <w:rPr>
          <w:rFonts w:ascii="Times New Roman" w:eastAsia="Calibri" w:hAnsi="Times New Roman" w:cs="Times New Roman"/>
          <w:sz w:val="28"/>
          <w:szCs w:val="28"/>
          <w:lang w:eastAsia="ru-RU"/>
        </w:rPr>
        <w:t xml:space="preserve"> всем ОО  муниципального района.</w:t>
      </w:r>
    </w:p>
    <w:p w:rsidR="004727B8" w:rsidRDefault="004727B8" w:rsidP="004727B8">
      <w:pPr>
        <w:spacing w:after="0" w:line="240" w:lineRule="auto"/>
        <w:jc w:val="both"/>
        <w:rPr>
          <w:rFonts w:ascii="Times New Roman" w:eastAsia="Times New Roman" w:hAnsi="Times New Roman"/>
          <w:b/>
          <w:sz w:val="28"/>
          <w:szCs w:val="28"/>
          <w:lang w:eastAsia="ru-RU"/>
        </w:rPr>
      </w:pPr>
    </w:p>
    <w:p w:rsidR="004727B8" w:rsidRDefault="004727B8" w:rsidP="004727B8">
      <w:pPr>
        <w:spacing w:after="0" w:line="240" w:lineRule="auto"/>
        <w:jc w:val="center"/>
        <w:rPr>
          <w:rFonts w:ascii="Times New Roman" w:eastAsia="Times New Roman" w:hAnsi="Times New Roman"/>
          <w:b/>
          <w:sz w:val="28"/>
          <w:szCs w:val="28"/>
        </w:rPr>
      </w:pPr>
      <w:r>
        <w:rPr>
          <w:rFonts w:ascii="Times New Roman" w:eastAsia="Times New Roman" w:hAnsi="Times New Roman"/>
          <w:b/>
          <w:sz w:val="28"/>
          <w:szCs w:val="28"/>
          <w:lang w:val="en-US" w:eastAsia="ru-RU"/>
        </w:rPr>
        <w:t>III</w:t>
      </w:r>
      <w:r w:rsidRPr="004D5038">
        <w:rPr>
          <w:rFonts w:ascii="Times New Roman" w:eastAsia="Times New Roman" w:hAnsi="Times New Roman"/>
          <w:b/>
          <w:sz w:val="28"/>
          <w:szCs w:val="28"/>
        </w:rPr>
        <w:t>. Содержание рейтинговой системы результативности деятельности муниципальных о</w:t>
      </w:r>
      <w:r>
        <w:rPr>
          <w:rFonts w:ascii="Times New Roman" w:eastAsia="Times New Roman" w:hAnsi="Times New Roman"/>
          <w:b/>
          <w:sz w:val="28"/>
          <w:szCs w:val="28"/>
        </w:rPr>
        <w:t>бщеобразовательных организаций</w:t>
      </w:r>
    </w:p>
    <w:p w:rsidR="004727B8" w:rsidRPr="00542930" w:rsidRDefault="004727B8" w:rsidP="004727B8">
      <w:pPr>
        <w:spacing w:after="0" w:line="240" w:lineRule="auto"/>
        <w:ind w:firstLine="709"/>
        <w:jc w:val="both"/>
        <w:rPr>
          <w:rFonts w:ascii="Times New Roman" w:eastAsia="Times New Roman" w:hAnsi="Times New Roman"/>
          <w:b/>
          <w:sz w:val="28"/>
          <w:szCs w:val="28"/>
        </w:rPr>
      </w:pPr>
    </w:p>
    <w:p w:rsidR="004727B8" w:rsidRPr="00622936" w:rsidRDefault="004727B8" w:rsidP="004727B8">
      <w:pPr>
        <w:spacing w:after="0" w:line="240" w:lineRule="auto"/>
        <w:ind w:firstLine="709"/>
        <w:jc w:val="both"/>
        <w:rPr>
          <w:rFonts w:ascii="Times New Roman" w:eastAsia="Times New Roman" w:hAnsi="Times New Roman"/>
          <w:color w:val="FF0000"/>
          <w:sz w:val="28"/>
          <w:szCs w:val="28"/>
        </w:rPr>
      </w:pPr>
      <w:r>
        <w:rPr>
          <w:rFonts w:ascii="Times New Roman" w:eastAsia="Times New Roman" w:hAnsi="Times New Roman"/>
          <w:sz w:val="28"/>
          <w:szCs w:val="28"/>
        </w:rPr>
        <w:t>3</w:t>
      </w:r>
      <w:r w:rsidRPr="00634862">
        <w:rPr>
          <w:rFonts w:ascii="Times New Roman" w:eastAsia="Times New Roman" w:hAnsi="Times New Roman"/>
          <w:sz w:val="28"/>
          <w:szCs w:val="28"/>
        </w:rPr>
        <w:t>.1.</w:t>
      </w:r>
      <w:r>
        <w:rPr>
          <w:rFonts w:ascii="Times New Roman" w:eastAsia="Times New Roman" w:hAnsi="Times New Roman"/>
          <w:sz w:val="28"/>
          <w:szCs w:val="28"/>
        </w:rPr>
        <w:t xml:space="preserve"> Оценка эффективности работы ОО</w:t>
      </w:r>
      <w:r w:rsidRPr="00634862">
        <w:rPr>
          <w:rFonts w:ascii="Times New Roman" w:eastAsia="Times New Roman" w:hAnsi="Times New Roman"/>
          <w:sz w:val="28"/>
          <w:szCs w:val="28"/>
        </w:rPr>
        <w:t xml:space="preserve"> производится по результатам работы за прошедший учебный год</w:t>
      </w:r>
      <w:r w:rsidRPr="00622936">
        <w:rPr>
          <w:rFonts w:ascii="Times New Roman" w:eastAsia="Times New Roman" w:hAnsi="Times New Roman"/>
          <w:color w:val="FF0000"/>
          <w:sz w:val="28"/>
          <w:szCs w:val="28"/>
        </w:rPr>
        <w:t xml:space="preserve">. </w:t>
      </w:r>
    </w:p>
    <w:p w:rsidR="004727B8" w:rsidRPr="004D5038" w:rsidRDefault="004727B8" w:rsidP="004727B8">
      <w:pPr>
        <w:spacing w:after="0" w:line="24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3</w:t>
      </w:r>
      <w:r w:rsidRPr="004D5038">
        <w:rPr>
          <w:rFonts w:ascii="Times New Roman" w:eastAsia="Times New Roman" w:hAnsi="Times New Roman"/>
          <w:sz w:val="28"/>
          <w:szCs w:val="28"/>
        </w:rPr>
        <w:t xml:space="preserve">.2. </w:t>
      </w:r>
      <w:proofErr w:type="gramStart"/>
      <w:r w:rsidRPr="004D5038">
        <w:rPr>
          <w:rFonts w:ascii="Times New Roman" w:eastAsia="Times New Roman" w:hAnsi="Times New Roman"/>
          <w:sz w:val="28"/>
          <w:szCs w:val="28"/>
        </w:rPr>
        <w:t>О</w:t>
      </w:r>
      <w:r>
        <w:rPr>
          <w:rFonts w:ascii="Times New Roman" w:eastAsia="Times New Roman" w:hAnsi="Times New Roman"/>
          <w:sz w:val="28"/>
          <w:szCs w:val="28"/>
        </w:rPr>
        <w:t>ценка эффективности ОО включает критерии по следующим основные направлениям</w:t>
      </w:r>
      <w:r w:rsidRPr="004D5038">
        <w:rPr>
          <w:rFonts w:ascii="Times New Roman" w:eastAsia="Times New Roman" w:hAnsi="Times New Roman"/>
          <w:sz w:val="28"/>
          <w:szCs w:val="28"/>
        </w:rPr>
        <w:t xml:space="preserve">: </w:t>
      </w:r>
      <w:proofErr w:type="gramEnd"/>
    </w:p>
    <w:p w:rsidR="004727B8" w:rsidRPr="004D5038" w:rsidRDefault="004727B8" w:rsidP="004727B8">
      <w:pPr>
        <w:pStyle w:val="a3"/>
        <w:spacing w:after="0" w:line="240" w:lineRule="auto"/>
        <w:ind w:left="709"/>
        <w:jc w:val="both"/>
        <w:rPr>
          <w:rFonts w:ascii="Times New Roman" w:eastAsia="Times New Roman" w:hAnsi="Times New Roman"/>
          <w:sz w:val="28"/>
          <w:szCs w:val="28"/>
        </w:rPr>
      </w:pPr>
      <w:r>
        <w:rPr>
          <w:rFonts w:ascii="Times New Roman" w:eastAsia="Times New Roman" w:hAnsi="Times New Roman"/>
          <w:sz w:val="28"/>
          <w:szCs w:val="28"/>
        </w:rPr>
        <w:t>к</w:t>
      </w:r>
      <w:r w:rsidRPr="004D5038">
        <w:rPr>
          <w:rFonts w:ascii="Times New Roman" w:eastAsia="Times New Roman" w:hAnsi="Times New Roman"/>
          <w:sz w:val="28"/>
          <w:szCs w:val="28"/>
        </w:rPr>
        <w:t>ачество образования учащихся</w:t>
      </w:r>
    </w:p>
    <w:p w:rsidR="004727B8" w:rsidRPr="004D5038" w:rsidRDefault="004727B8" w:rsidP="004727B8">
      <w:pPr>
        <w:pStyle w:val="a3"/>
        <w:spacing w:after="0" w:line="240" w:lineRule="auto"/>
        <w:ind w:left="709"/>
        <w:jc w:val="both"/>
        <w:rPr>
          <w:rFonts w:ascii="Times New Roman" w:eastAsia="Times New Roman" w:hAnsi="Times New Roman"/>
          <w:sz w:val="28"/>
          <w:szCs w:val="28"/>
        </w:rPr>
      </w:pPr>
      <w:r>
        <w:rPr>
          <w:rFonts w:ascii="Times New Roman" w:eastAsia="Times New Roman" w:hAnsi="Times New Roman"/>
          <w:sz w:val="28"/>
          <w:szCs w:val="28"/>
        </w:rPr>
        <w:t>н</w:t>
      </w:r>
      <w:r w:rsidRPr="004D5038">
        <w:rPr>
          <w:rFonts w:ascii="Times New Roman" w:eastAsia="Times New Roman" w:hAnsi="Times New Roman"/>
          <w:sz w:val="28"/>
          <w:szCs w:val="28"/>
        </w:rPr>
        <w:t>ациональное образование</w:t>
      </w:r>
    </w:p>
    <w:p w:rsidR="004727B8" w:rsidRPr="004D5038" w:rsidRDefault="004727B8" w:rsidP="004727B8">
      <w:pPr>
        <w:pStyle w:val="a3"/>
        <w:spacing w:after="0" w:line="240" w:lineRule="auto"/>
        <w:ind w:left="709"/>
        <w:jc w:val="both"/>
        <w:rPr>
          <w:rFonts w:ascii="Times New Roman" w:eastAsia="Times New Roman" w:hAnsi="Times New Roman"/>
          <w:sz w:val="28"/>
          <w:szCs w:val="28"/>
        </w:rPr>
      </w:pPr>
      <w:r>
        <w:rPr>
          <w:rFonts w:ascii="Times New Roman" w:eastAsia="Times New Roman" w:hAnsi="Times New Roman"/>
          <w:sz w:val="28"/>
          <w:szCs w:val="28"/>
        </w:rPr>
        <w:t>система р</w:t>
      </w:r>
      <w:r w:rsidRPr="004D5038">
        <w:rPr>
          <w:rFonts w:ascii="Times New Roman" w:eastAsia="Times New Roman" w:hAnsi="Times New Roman"/>
          <w:sz w:val="28"/>
          <w:szCs w:val="28"/>
        </w:rPr>
        <w:t>аботы с одаренными детьми</w:t>
      </w:r>
    </w:p>
    <w:p w:rsidR="004727B8" w:rsidRPr="004D5038" w:rsidRDefault="004727B8" w:rsidP="004727B8">
      <w:pPr>
        <w:pStyle w:val="a3"/>
        <w:spacing w:after="0" w:line="240" w:lineRule="auto"/>
        <w:ind w:left="709"/>
        <w:jc w:val="both"/>
        <w:rPr>
          <w:rFonts w:ascii="Times New Roman" w:eastAsia="Times New Roman" w:hAnsi="Times New Roman"/>
          <w:sz w:val="28"/>
          <w:szCs w:val="28"/>
        </w:rPr>
      </w:pPr>
      <w:r>
        <w:rPr>
          <w:rFonts w:ascii="Times New Roman" w:eastAsia="Times New Roman" w:hAnsi="Times New Roman"/>
          <w:sz w:val="28"/>
          <w:szCs w:val="28"/>
        </w:rPr>
        <w:t>в</w:t>
      </w:r>
      <w:r w:rsidRPr="004D5038">
        <w:rPr>
          <w:rFonts w:ascii="Times New Roman" w:eastAsia="Times New Roman" w:hAnsi="Times New Roman"/>
          <w:sz w:val="28"/>
          <w:szCs w:val="28"/>
        </w:rPr>
        <w:t>оспитательная работа</w:t>
      </w:r>
    </w:p>
    <w:p w:rsidR="004727B8" w:rsidRPr="004D5038" w:rsidRDefault="004727B8" w:rsidP="004727B8">
      <w:pPr>
        <w:pStyle w:val="a3"/>
        <w:spacing w:after="0" w:line="240" w:lineRule="auto"/>
        <w:ind w:left="709"/>
        <w:jc w:val="both"/>
        <w:rPr>
          <w:rFonts w:ascii="Times New Roman" w:eastAsia="Times New Roman" w:hAnsi="Times New Roman"/>
          <w:sz w:val="28"/>
          <w:szCs w:val="28"/>
        </w:rPr>
      </w:pPr>
      <w:r>
        <w:rPr>
          <w:rFonts w:ascii="Times New Roman" w:eastAsia="Times New Roman" w:hAnsi="Times New Roman"/>
          <w:sz w:val="28"/>
          <w:szCs w:val="28"/>
        </w:rPr>
        <w:t>о</w:t>
      </w:r>
      <w:r w:rsidRPr="004D5038">
        <w:rPr>
          <w:rFonts w:ascii="Times New Roman" w:eastAsia="Times New Roman" w:hAnsi="Times New Roman"/>
          <w:sz w:val="28"/>
          <w:szCs w:val="28"/>
        </w:rPr>
        <w:t xml:space="preserve">беспечение безопасности и </w:t>
      </w:r>
      <w:proofErr w:type="spellStart"/>
      <w:r w:rsidRPr="004D5038">
        <w:rPr>
          <w:rFonts w:ascii="Times New Roman" w:eastAsia="Times New Roman" w:hAnsi="Times New Roman"/>
          <w:sz w:val="28"/>
          <w:szCs w:val="28"/>
        </w:rPr>
        <w:t>здоровьесберегающая</w:t>
      </w:r>
      <w:proofErr w:type="spellEnd"/>
      <w:r w:rsidRPr="004D5038">
        <w:rPr>
          <w:rFonts w:ascii="Times New Roman" w:eastAsia="Times New Roman" w:hAnsi="Times New Roman"/>
          <w:sz w:val="28"/>
          <w:szCs w:val="28"/>
        </w:rPr>
        <w:t xml:space="preserve"> деятельность</w:t>
      </w:r>
    </w:p>
    <w:p w:rsidR="004727B8" w:rsidRPr="004D5038" w:rsidRDefault="004727B8" w:rsidP="004727B8">
      <w:pPr>
        <w:pStyle w:val="a3"/>
        <w:spacing w:after="0" w:line="240" w:lineRule="auto"/>
        <w:ind w:left="709"/>
        <w:jc w:val="both"/>
        <w:rPr>
          <w:rFonts w:ascii="Times New Roman" w:eastAsia="Times New Roman" w:hAnsi="Times New Roman"/>
          <w:sz w:val="28"/>
          <w:szCs w:val="28"/>
        </w:rPr>
      </w:pPr>
      <w:r>
        <w:rPr>
          <w:rFonts w:ascii="Times New Roman" w:eastAsia="Times New Roman" w:hAnsi="Times New Roman"/>
          <w:sz w:val="28"/>
          <w:szCs w:val="28"/>
        </w:rPr>
        <w:t>к</w:t>
      </w:r>
      <w:r w:rsidRPr="004D5038">
        <w:rPr>
          <w:rFonts w:ascii="Times New Roman" w:eastAsia="Times New Roman" w:hAnsi="Times New Roman"/>
          <w:sz w:val="28"/>
          <w:szCs w:val="28"/>
        </w:rPr>
        <w:t>ачество развития кадров</w:t>
      </w:r>
    </w:p>
    <w:p w:rsidR="004727B8" w:rsidRDefault="004727B8" w:rsidP="004727B8">
      <w:pPr>
        <w:spacing w:after="0" w:line="24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3.3. Для расчета критериев рейтинга используются предложенная методика расчета.</w:t>
      </w:r>
    </w:p>
    <w:p w:rsidR="004727B8" w:rsidRPr="004D5038" w:rsidRDefault="004727B8" w:rsidP="004727B8">
      <w:pPr>
        <w:pStyle w:val="a3"/>
        <w:autoSpaceDE w:val="0"/>
        <w:autoSpaceDN w:val="0"/>
        <w:adjustRightInd w:val="0"/>
        <w:spacing w:after="0" w:line="240" w:lineRule="auto"/>
        <w:ind w:left="0" w:firstLine="709"/>
        <w:jc w:val="both"/>
        <w:rPr>
          <w:rFonts w:ascii="Times New Roman" w:eastAsia="Times New Roman" w:hAnsi="Times New Roman"/>
          <w:sz w:val="28"/>
          <w:szCs w:val="28"/>
        </w:rPr>
      </w:pPr>
      <w:r w:rsidRPr="00D2260E">
        <w:rPr>
          <w:rFonts w:ascii="Times New Roman" w:hAnsi="Times New Roman"/>
          <w:color w:val="000000"/>
          <w:sz w:val="28"/>
          <w:szCs w:val="28"/>
        </w:rPr>
        <w:t xml:space="preserve">ОО </w:t>
      </w:r>
      <w:r>
        <w:rPr>
          <w:rFonts w:ascii="Times New Roman" w:hAnsi="Times New Roman"/>
          <w:color w:val="000000"/>
          <w:sz w:val="28"/>
          <w:szCs w:val="28"/>
        </w:rPr>
        <w:t xml:space="preserve">подразделяются на следующие группы: общеобразовательные организации повышенного уровня, средние общеобразовательные организации, основные общеобразовательные организации, начальные общеобразовательные организации, начальные </w:t>
      </w:r>
      <w:proofErr w:type="gramStart"/>
      <w:r>
        <w:rPr>
          <w:rFonts w:ascii="Times New Roman" w:hAnsi="Times New Roman"/>
          <w:color w:val="000000"/>
          <w:sz w:val="28"/>
          <w:szCs w:val="28"/>
        </w:rPr>
        <w:t>школы-детский</w:t>
      </w:r>
      <w:proofErr w:type="gramEnd"/>
      <w:r>
        <w:rPr>
          <w:rFonts w:ascii="Times New Roman" w:hAnsi="Times New Roman"/>
          <w:color w:val="000000"/>
          <w:sz w:val="28"/>
          <w:szCs w:val="28"/>
        </w:rPr>
        <w:t xml:space="preserve"> сад.</w:t>
      </w:r>
    </w:p>
    <w:p w:rsidR="004727B8" w:rsidRPr="004D5038" w:rsidRDefault="004727B8" w:rsidP="004727B8">
      <w:pPr>
        <w:spacing w:after="0" w:line="24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3</w:t>
      </w:r>
      <w:r w:rsidRPr="004D5038">
        <w:rPr>
          <w:rFonts w:ascii="Times New Roman" w:eastAsia="Times New Roman" w:hAnsi="Times New Roman"/>
          <w:sz w:val="28"/>
          <w:szCs w:val="28"/>
        </w:rPr>
        <w:t xml:space="preserve">.4. </w:t>
      </w:r>
      <w:r>
        <w:rPr>
          <w:rFonts w:ascii="Times New Roman" w:eastAsia="Times New Roman" w:hAnsi="Times New Roman"/>
          <w:sz w:val="28"/>
          <w:szCs w:val="28"/>
        </w:rPr>
        <w:t>Формирование р</w:t>
      </w:r>
      <w:r w:rsidRPr="004D5038">
        <w:rPr>
          <w:rFonts w:ascii="Times New Roman" w:eastAsia="Times New Roman" w:hAnsi="Times New Roman"/>
          <w:sz w:val="28"/>
          <w:szCs w:val="28"/>
        </w:rPr>
        <w:t>ейтинг</w:t>
      </w:r>
      <w:r>
        <w:rPr>
          <w:rFonts w:ascii="Times New Roman" w:eastAsia="Times New Roman" w:hAnsi="Times New Roman"/>
          <w:sz w:val="28"/>
          <w:szCs w:val="28"/>
        </w:rPr>
        <w:t>а</w:t>
      </w:r>
      <w:r w:rsidRPr="004D5038">
        <w:rPr>
          <w:rFonts w:ascii="Times New Roman" w:eastAsia="Times New Roman" w:hAnsi="Times New Roman"/>
          <w:sz w:val="28"/>
          <w:szCs w:val="28"/>
        </w:rPr>
        <w:t xml:space="preserve"> </w:t>
      </w:r>
      <w:r>
        <w:rPr>
          <w:rFonts w:ascii="Times New Roman" w:eastAsia="Times New Roman" w:hAnsi="Times New Roman"/>
          <w:sz w:val="28"/>
          <w:szCs w:val="28"/>
        </w:rPr>
        <w:t>происходит</w:t>
      </w:r>
      <w:r w:rsidRPr="004D5038">
        <w:rPr>
          <w:rFonts w:ascii="Times New Roman" w:eastAsia="Times New Roman" w:hAnsi="Times New Roman"/>
          <w:sz w:val="28"/>
          <w:szCs w:val="28"/>
        </w:rPr>
        <w:t xml:space="preserve"> по </w:t>
      </w:r>
      <w:r>
        <w:rPr>
          <w:rFonts w:ascii="Times New Roman" w:eastAsia="Times New Roman" w:hAnsi="Times New Roman"/>
          <w:sz w:val="28"/>
          <w:szCs w:val="28"/>
        </w:rPr>
        <w:t xml:space="preserve">итоговой </w:t>
      </w:r>
      <w:r w:rsidRPr="004D5038">
        <w:rPr>
          <w:rFonts w:ascii="Times New Roman" w:eastAsia="Times New Roman" w:hAnsi="Times New Roman"/>
          <w:sz w:val="28"/>
          <w:szCs w:val="28"/>
        </w:rPr>
        <w:t xml:space="preserve">сумме </w:t>
      </w:r>
      <w:r>
        <w:rPr>
          <w:rFonts w:ascii="Times New Roman" w:eastAsia="Times New Roman" w:hAnsi="Times New Roman"/>
          <w:sz w:val="28"/>
          <w:szCs w:val="28"/>
        </w:rPr>
        <w:t>баллов за все критерии</w:t>
      </w:r>
      <w:r w:rsidRPr="004D5038">
        <w:rPr>
          <w:rFonts w:ascii="Times New Roman" w:eastAsia="Times New Roman" w:hAnsi="Times New Roman"/>
          <w:sz w:val="28"/>
          <w:szCs w:val="28"/>
        </w:rPr>
        <w:t>.</w:t>
      </w:r>
    </w:p>
    <w:p w:rsidR="004727B8" w:rsidRPr="004D5038" w:rsidRDefault="004727B8" w:rsidP="004727B8">
      <w:pPr>
        <w:spacing w:after="0" w:line="24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3.5. </w:t>
      </w:r>
      <w:r w:rsidRPr="004D5038">
        <w:rPr>
          <w:rFonts w:ascii="Times New Roman" w:eastAsia="Times New Roman" w:hAnsi="Times New Roman"/>
          <w:sz w:val="28"/>
          <w:szCs w:val="28"/>
        </w:rPr>
        <w:t>В случае совпадения зн</w:t>
      </w:r>
      <w:r>
        <w:rPr>
          <w:rFonts w:ascii="Times New Roman" w:eastAsia="Times New Roman" w:hAnsi="Times New Roman"/>
          <w:sz w:val="28"/>
          <w:szCs w:val="28"/>
        </w:rPr>
        <w:t>ачения рейтинга у нескольких ОО</w:t>
      </w:r>
      <w:r w:rsidRPr="004D5038">
        <w:rPr>
          <w:rFonts w:ascii="Times New Roman" w:eastAsia="Times New Roman" w:hAnsi="Times New Roman"/>
          <w:sz w:val="28"/>
          <w:szCs w:val="28"/>
        </w:rPr>
        <w:t xml:space="preserve">, они занимают одинаковые позиции. </w:t>
      </w:r>
    </w:p>
    <w:p w:rsidR="004727B8" w:rsidRPr="004D5038" w:rsidRDefault="004727B8" w:rsidP="004727B8">
      <w:pPr>
        <w:spacing w:after="0" w:line="24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3.6. </w:t>
      </w:r>
      <w:r w:rsidRPr="004D5038">
        <w:rPr>
          <w:rFonts w:ascii="Times New Roman" w:eastAsia="Times New Roman" w:hAnsi="Times New Roman"/>
          <w:sz w:val="28"/>
          <w:szCs w:val="28"/>
        </w:rPr>
        <w:t xml:space="preserve">Информация о результатах </w:t>
      </w:r>
      <w:r>
        <w:rPr>
          <w:rFonts w:ascii="Times New Roman" w:eastAsia="Times New Roman" w:hAnsi="Times New Roman"/>
          <w:sz w:val="28"/>
          <w:szCs w:val="28"/>
        </w:rPr>
        <w:t xml:space="preserve">формирования рейтинга выставляется на сайте муниципального органа управления образованием, </w:t>
      </w:r>
      <w:r w:rsidRPr="004D5038">
        <w:rPr>
          <w:rFonts w:ascii="Times New Roman" w:eastAsia="Times New Roman" w:hAnsi="Times New Roman"/>
          <w:sz w:val="28"/>
          <w:szCs w:val="28"/>
        </w:rPr>
        <w:t>на сайте школ в системе «Электронное образование в Республике Татарстан»</w:t>
      </w:r>
      <w:r>
        <w:rPr>
          <w:rFonts w:ascii="Times New Roman" w:eastAsia="Times New Roman" w:hAnsi="Times New Roman"/>
          <w:sz w:val="28"/>
          <w:szCs w:val="28"/>
        </w:rPr>
        <w:t xml:space="preserve">, а также на сайте Министерства образования и науки </w:t>
      </w:r>
      <w:r w:rsidRPr="00DC51D8">
        <w:rPr>
          <w:rFonts w:ascii="Times New Roman" w:eastAsia="Times New Roman" w:hAnsi="Times New Roman"/>
          <w:sz w:val="28"/>
          <w:szCs w:val="28"/>
        </w:rPr>
        <w:t>Республик</w:t>
      </w:r>
      <w:r>
        <w:rPr>
          <w:rFonts w:ascii="Times New Roman" w:eastAsia="Times New Roman" w:hAnsi="Times New Roman"/>
          <w:sz w:val="28"/>
          <w:szCs w:val="28"/>
        </w:rPr>
        <w:t>и</w:t>
      </w:r>
      <w:r w:rsidRPr="00DC51D8">
        <w:rPr>
          <w:rFonts w:ascii="Times New Roman" w:eastAsia="Times New Roman" w:hAnsi="Times New Roman"/>
          <w:sz w:val="28"/>
          <w:szCs w:val="28"/>
        </w:rPr>
        <w:t xml:space="preserve"> Татарстан</w:t>
      </w:r>
      <w:r w:rsidRPr="004D5038">
        <w:rPr>
          <w:rFonts w:ascii="Times New Roman" w:eastAsia="Times New Roman" w:hAnsi="Times New Roman"/>
          <w:sz w:val="28"/>
          <w:szCs w:val="28"/>
        </w:rPr>
        <w:t>.</w:t>
      </w:r>
    </w:p>
    <w:p w:rsidR="004727B8" w:rsidRPr="004D5038" w:rsidRDefault="004727B8" w:rsidP="004727B8">
      <w:pPr>
        <w:spacing w:after="0" w:line="240" w:lineRule="auto"/>
        <w:ind w:firstLine="709"/>
        <w:jc w:val="both"/>
        <w:rPr>
          <w:rFonts w:ascii="Times New Roman" w:eastAsia="Times New Roman" w:hAnsi="Times New Roman"/>
          <w:sz w:val="28"/>
          <w:szCs w:val="28"/>
        </w:rPr>
      </w:pPr>
    </w:p>
    <w:p w:rsidR="004727B8" w:rsidRDefault="004727B8" w:rsidP="004727B8">
      <w:pPr>
        <w:spacing w:after="0" w:line="240" w:lineRule="auto"/>
        <w:jc w:val="center"/>
        <w:rPr>
          <w:rFonts w:ascii="Times New Roman" w:eastAsia="Times New Roman" w:hAnsi="Times New Roman"/>
          <w:b/>
          <w:sz w:val="28"/>
          <w:szCs w:val="28"/>
        </w:rPr>
      </w:pPr>
      <w:r>
        <w:rPr>
          <w:rFonts w:ascii="Times New Roman" w:eastAsia="Times New Roman" w:hAnsi="Times New Roman"/>
          <w:b/>
          <w:sz w:val="28"/>
          <w:szCs w:val="28"/>
          <w:lang w:val="en-US"/>
        </w:rPr>
        <w:t>I</w:t>
      </w:r>
      <w:r w:rsidRPr="004D5038">
        <w:rPr>
          <w:rFonts w:ascii="Times New Roman" w:eastAsia="Times New Roman" w:hAnsi="Times New Roman"/>
          <w:b/>
          <w:sz w:val="28"/>
          <w:szCs w:val="28"/>
          <w:lang w:val="en-US"/>
        </w:rPr>
        <w:t>V</w:t>
      </w:r>
      <w:r>
        <w:rPr>
          <w:rFonts w:ascii="Times New Roman" w:eastAsia="Times New Roman" w:hAnsi="Times New Roman"/>
          <w:b/>
          <w:sz w:val="28"/>
          <w:szCs w:val="28"/>
        </w:rPr>
        <w:t>. Источники информации</w:t>
      </w:r>
    </w:p>
    <w:p w:rsidR="004727B8" w:rsidRPr="004D5038" w:rsidRDefault="004727B8" w:rsidP="004727B8">
      <w:pPr>
        <w:spacing w:after="0" w:line="24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4</w:t>
      </w:r>
      <w:r w:rsidRPr="004D5038">
        <w:rPr>
          <w:rFonts w:ascii="Times New Roman" w:eastAsia="Times New Roman" w:hAnsi="Times New Roman"/>
          <w:sz w:val="28"/>
          <w:szCs w:val="28"/>
        </w:rPr>
        <w:t>.1. Рейтинги формируются на основании данных</w:t>
      </w:r>
      <w:r>
        <w:rPr>
          <w:rFonts w:ascii="Times New Roman" w:eastAsia="Times New Roman" w:hAnsi="Times New Roman"/>
          <w:sz w:val="28"/>
          <w:szCs w:val="28"/>
        </w:rPr>
        <w:t>,</w:t>
      </w:r>
      <w:r w:rsidRPr="004D5038">
        <w:rPr>
          <w:rFonts w:ascii="Times New Roman" w:eastAsia="Times New Roman" w:hAnsi="Times New Roman"/>
          <w:sz w:val="28"/>
          <w:szCs w:val="28"/>
        </w:rPr>
        <w:t xml:space="preserve"> полученных из следующих источников: </w:t>
      </w:r>
    </w:p>
    <w:p w:rsidR="004727B8" w:rsidRPr="004D5038" w:rsidRDefault="004727B8" w:rsidP="004727B8">
      <w:pPr>
        <w:spacing w:after="0" w:line="240" w:lineRule="auto"/>
        <w:ind w:firstLine="709"/>
        <w:jc w:val="both"/>
        <w:rPr>
          <w:rFonts w:ascii="Times New Roman" w:eastAsia="Times New Roman" w:hAnsi="Times New Roman"/>
          <w:sz w:val="28"/>
          <w:szCs w:val="28"/>
        </w:rPr>
      </w:pPr>
      <w:r w:rsidRPr="004D5038">
        <w:rPr>
          <w:rFonts w:ascii="Times New Roman" w:eastAsia="Times New Roman" w:hAnsi="Times New Roman"/>
          <w:sz w:val="28"/>
          <w:szCs w:val="28"/>
        </w:rPr>
        <w:t>- государственная статистическая отчетность</w:t>
      </w:r>
      <w:r>
        <w:rPr>
          <w:rFonts w:ascii="Times New Roman" w:eastAsia="Times New Roman" w:hAnsi="Times New Roman"/>
          <w:sz w:val="28"/>
          <w:szCs w:val="28"/>
        </w:rPr>
        <w:t>;</w:t>
      </w:r>
    </w:p>
    <w:p w:rsidR="004727B8" w:rsidRPr="004D5038" w:rsidRDefault="004727B8" w:rsidP="004727B8">
      <w:pPr>
        <w:spacing w:after="0" w:line="240" w:lineRule="auto"/>
        <w:ind w:firstLine="709"/>
        <w:jc w:val="both"/>
        <w:rPr>
          <w:rFonts w:ascii="Times New Roman" w:eastAsia="Times New Roman" w:hAnsi="Times New Roman"/>
          <w:sz w:val="28"/>
          <w:szCs w:val="28"/>
        </w:rPr>
      </w:pPr>
      <w:r w:rsidRPr="004D5038">
        <w:rPr>
          <w:rFonts w:ascii="Times New Roman" w:eastAsia="Times New Roman" w:hAnsi="Times New Roman"/>
          <w:sz w:val="28"/>
          <w:szCs w:val="28"/>
        </w:rPr>
        <w:t>- официальные информационные системы, используемые в системе образования</w:t>
      </w:r>
      <w:r>
        <w:rPr>
          <w:rFonts w:ascii="Times New Roman" w:eastAsia="Times New Roman" w:hAnsi="Times New Roman"/>
          <w:sz w:val="28"/>
          <w:szCs w:val="28"/>
        </w:rPr>
        <w:t>;</w:t>
      </w:r>
    </w:p>
    <w:p w:rsidR="004727B8" w:rsidRPr="004D5038" w:rsidRDefault="004727B8" w:rsidP="004727B8">
      <w:pPr>
        <w:spacing w:after="0" w:line="240" w:lineRule="auto"/>
        <w:ind w:firstLine="709"/>
        <w:jc w:val="both"/>
        <w:rPr>
          <w:rFonts w:ascii="Times New Roman" w:eastAsia="Times New Roman" w:hAnsi="Times New Roman"/>
          <w:sz w:val="28"/>
          <w:szCs w:val="28"/>
        </w:rPr>
      </w:pPr>
      <w:r w:rsidRPr="004D5038">
        <w:rPr>
          <w:rFonts w:ascii="Times New Roman" w:eastAsia="Times New Roman" w:hAnsi="Times New Roman"/>
          <w:sz w:val="28"/>
          <w:szCs w:val="28"/>
        </w:rPr>
        <w:t xml:space="preserve">- </w:t>
      </w:r>
      <w:r>
        <w:rPr>
          <w:rFonts w:ascii="Times New Roman" w:eastAsia="Times New Roman" w:hAnsi="Times New Roman"/>
          <w:sz w:val="28"/>
          <w:szCs w:val="28"/>
        </w:rPr>
        <w:t xml:space="preserve"> </w:t>
      </w:r>
      <w:r w:rsidRPr="004D5038">
        <w:rPr>
          <w:rFonts w:ascii="Times New Roman" w:eastAsia="Times New Roman" w:hAnsi="Times New Roman"/>
          <w:sz w:val="28"/>
          <w:szCs w:val="28"/>
        </w:rPr>
        <w:t xml:space="preserve">результаты работы </w:t>
      </w:r>
      <w:r w:rsidRPr="0076231D">
        <w:rPr>
          <w:rFonts w:ascii="Times New Roman" w:eastAsia="Times New Roman" w:hAnsi="Times New Roman"/>
          <w:sz w:val="28"/>
          <w:szCs w:val="28"/>
        </w:rPr>
        <w:t>комиссий</w:t>
      </w:r>
      <w:r w:rsidRPr="0076231D">
        <w:rPr>
          <w:rFonts w:ascii="Times New Roman" w:eastAsia="Times New Roman" w:hAnsi="Times New Roman"/>
          <w:b/>
          <w:bCs/>
          <w:i/>
          <w:color w:val="000000" w:themeColor="text1"/>
          <w:sz w:val="28"/>
          <w:szCs w:val="28"/>
          <w:lang w:eastAsia="ru-RU"/>
        </w:rPr>
        <w:t>;</w:t>
      </w:r>
    </w:p>
    <w:p w:rsidR="004727B8" w:rsidRPr="004D5038" w:rsidRDefault="004727B8" w:rsidP="004727B8">
      <w:pPr>
        <w:spacing w:after="0" w:line="240" w:lineRule="auto"/>
        <w:ind w:firstLine="709"/>
        <w:jc w:val="both"/>
        <w:rPr>
          <w:rFonts w:ascii="Times New Roman" w:eastAsia="Times New Roman" w:hAnsi="Times New Roman"/>
          <w:sz w:val="28"/>
          <w:szCs w:val="28"/>
        </w:rPr>
      </w:pPr>
      <w:r w:rsidRPr="004D5038">
        <w:rPr>
          <w:rFonts w:ascii="Times New Roman" w:eastAsia="Times New Roman" w:hAnsi="Times New Roman"/>
          <w:sz w:val="28"/>
          <w:szCs w:val="28"/>
        </w:rPr>
        <w:t>- иные источники информации, достоверность данных которых подтверждается официальными документами.</w:t>
      </w:r>
    </w:p>
    <w:p w:rsidR="004727B8" w:rsidRPr="004D5038" w:rsidRDefault="004727B8" w:rsidP="004727B8">
      <w:pPr>
        <w:spacing w:after="0" w:line="24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4</w:t>
      </w:r>
      <w:r w:rsidRPr="004D5038">
        <w:rPr>
          <w:rFonts w:ascii="Times New Roman" w:eastAsia="Times New Roman" w:hAnsi="Times New Roman"/>
          <w:sz w:val="28"/>
          <w:szCs w:val="28"/>
        </w:rPr>
        <w:t xml:space="preserve">.2. Для подтверждения предоставленных </w:t>
      </w:r>
      <w:r>
        <w:rPr>
          <w:rFonts w:ascii="Times New Roman" w:eastAsia="Times New Roman" w:hAnsi="Times New Roman"/>
          <w:sz w:val="28"/>
          <w:szCs w:val="28"/>
        </w:rPr>
        <w:t xml:space="preserve">данных </w:t>
      </w:r>
      <w:r w:rsidRPr="004D5038">
        <w:rPr>
          <w:rFonts w:ascii="Times New Roman" w:eastAsia="Times New Roman" w:hAnsi="Times New Roman"/>
          <w:sz w:val="28"/>
          <w:szCs w:val="28"/>
        </w:rPr>
        <w:t xml:space="preserve">необходимо иметь </w:t>
      </w:r>
      <w:r>
        <w:rPr>
          <w:rFonts w:ascii="Times New Roman" w:eastAsia="Times New Roman" w:hAnsi="Times New Roman"/>
          <w:sz w:val="28"/>
          <w:szCs w:val="28"/>
        </w:rPr>
        <w:t xml:space="preserve">их </w:t>
      </w:r>
      <w:r w:rsidRPr="004D5038">
        <w:rPr>
          <w:rFonts w:ascii="Times New Roman" w:eastAsia="Times New Roman" w:hAnsi="Times New Roman"/>
          <w:sz w:val="28"/>
          <w:szCs w:val="28"/>
        </w:rPr>
        <w:t>документальное подтверждение (приказ, сертификат, диплом, справка и т.д.)</w:t>
      </w:r>
      <w:r>
        <w:rPr>
          <w:rFonts w:ascii="Times New Roman" w:eastAsia="Times New Roman" w:hAnsi="Times New Roman"/>
          <w:sz w:val="28"/>
          <w:szCs w:val="28"/>
        </w:rPr>
        <w:t>.</w:t>
      </w:r>
    </w:p>
    <w:p w:rsidR="004727B8" w:rsidRDefault="004727B8" w:rsidP="004727B8">
      <w:pPr>
        <w:spacing w:after="0" w:line="240" w:lineRule="auto"/>
        <w:ind w:firstLine="709"/>
        <w:contextualSpacing/>
        <w:jc w:val="both"/>
        <w:rPr>
          <w:rFonts w:ascii="Times New Roman" w:eastAsia="Times New Roman" w:hAnsi="Times New Roman"/>
          <w:sz w:val="28"/>
          <w:szCs w:val="28"/>
        </w:rPr>
      </w:pPr>
      <w:r>
        <w:rPr>
          <w:rFonts w:ascii="Times New Roman" w:eastAsia="Times New Roman" w:hAnsi="Times New Roman"/>
          <w:sz w:val="28"/>
          <w:szCs w:val="28"/>
        </w:rPr>
        <w:t>4</w:t>
      </w:r>
      <w:r w:rsidRPr="004D5038">
        <w:rPr>
          <w:rFonts w:ascii="Times New Roman" w:eastAsia="Times New Roman" w:hAnsi="Times New Roman"/>
          <w:sz w:val="28"/>
          <w:szCs w:val="28"/>
        </w:rPr>
        <w:t xml:space="preserve">.3. </w:t>
      </w:r>
      <w:r>
        <w:rPr>
          <w:rFonts w:ascii="Times New Roman" w:eastAsia="Times New Roman" w:hAnsi="Times New Roman"/>
          <w:sz w:val="28"/>
          <w:szCs w:val="28"/>
        </w:rPr>
        <w:t>Р</w:t>
      </w:r>
      <w:r w:rsidRPr="004D5038">
        <w:rPr>
          <w:rFonts w:ascii="Times New Roman" w:eastAsia="Times New Roman" w:hAnsi="Times New Roman"/>
          <w:sz w:val="28"/>
          <w:szCs w:val="28"/>
        </w:rPr>
        <w:t>уководитель О</w:t>
      </w:r>
      <w:r>
        <w:rPr>
          <w:rFonts w:ascii="Times New Roman" w:eastAsia="Times New Roman" w:hAnsi="Times New Roman"/>
          <w:sz w:val="28"/>
          <w:szCs w:val="28"/>
        </w:rPr>
        <w:t>О</w:t>
      </w:r>
      <w:r w:rsidRPr="004D5038">
        <w:rPr>
          <w:rFonts w:ascii="Times New Roman" w:eastAsia="Times New Roman" w:hAnsi="Times New Roman"/>
          <w:sz w:val="28"/>
          <w:szCs w:val="28"/>
        </w:rPr>
        <w:t xml:space="preserve"> и </w:t>
      </w:r>
      <w:r>
        <w:rPr>
          <w:rFonts w:ascii="Times New Roman" w:eastAsia="Times New Roman" w:hAnsi="Times New Roman"/>
          <w:sz w:val="28"/>
          <w:szCs w:val="28"/>
        </w:rPr>
        <w:t>р</w:t>
      </w:r>
      <w:r w:rsidRPr="004D5038">
        <w:rPr>
          <w:rFonts w:ascii="Times New Roman" w:eastAsia="Times New Roman" w:hAnsi="Times New Roman"/>
          <w:sz w:val="28"/>
          <w:szCs w:val="28"/>
        </w:rPr>
        <w:t>ук</w:t>
      </w:r>
      <w:r>
        <w:rPr>
          <w:rFonts w:ascii="Times New Roman" w:eastAsia="Times New Roman" w:hAnsi="Times New Roman"/>
          <w:sz w:val="28"/>
          <w:szCs w:val="28"/>
        </w:rPr>
        <w:t xml:space="preserve">оводитель муниципального органа управления образованием </w:t>
      </w:r>
      <w:r w:rsidRPr="004D5038">
        <w:rPr>
          <w:rFonts w:ascii="Times New Roman" w:eastAsia="Times New Roman" w:hAnsi="Times New Roman"/>
          <w:sz w:val="28"/>
          <w:szCs w:val="28"/>
        </w:rPr>
        <w:t>нес</w:t>
      </w:r>
      <w:r>
        <w:rPr>
          <w:rFonts w:ascii="Times New Roman" w:eastAsia="Times New Roman" w:hAnsi="Times New Roman"/>
          <w:sz w:val="28"/>
          <w:szCs w:val="28"/>
        </w:rPr>
        <w:t>у</w:t>
      </w:r>
      <w:r w:rsidRPr="004D5038">
        <w:rPr>
          <w:rFonts w:ascii="Times New Roman" w:eastAsia="Times New Roman" w:hAnsi="Times New Roman"/>
          <w:sz w:val="28"/>
          <w:szCs w:val="28"/>
        </w:rPr>
        <w:t xml:space="preserve">т ответственность </w:t>
      </w:r>
      <w:r>
        <w:rPr>
          <w:rFonts w:ascii="Times New Roman" w:eastAsia="Times New Roman" w:hAnsi="Times New Roman"/>
          <w:sz w:val="28"/>
          <w:szCs w:val="28"/>
        </w:rPr>
        <w:t>з</w:t>
      </w:r>
      <w:r w:rsidRPr="004D5038">
        <w:rPr>
          <w:rFonts w:ascii="Times New Roman" w:eastAsia="Times New Roman" w:hAnsi="Times New Roman"/>
          <w:sz w:val="28"/>
          <w:szCs w:val="28"/>
        </w:rPr>
        <w:t>а достоверность предоставленных данных</w:t>
      </w:r>
      <w:r>
        <w:rPr>
          <w:rFonts w:ascii="Times New Roman" w:eastAsia="Times New Roman" w:hAnsi="Times New Roman"/>
          <w:sz w:val="28"/>
          <w:szCs w:val="28"/>
        </w:rPr>
        <w:t>.</w:t>
      </w:r>
      <w:r w:rsidRPr="004D5038">
        <w:rPr>
          <w:rFonts w:ascii="Times New Roman" w:eastAsia="Times New Roman" w:hAnsi="Times New Roman"/>
          <w:sz w:val="28"/>
          <w:szCs w:val="28"/>
        </w:rPr>
        <w:t xml:space="preserve"> </w:t>
      </w:r>
      <w:bookmarkStart w:id="0" w:name="_GoBack"/>
      <w:bookmarkEnd w:id="0"/>
    </w:p>
    <w:p w:rsidR="004727B8" w:rsidRDefault="004727B8" w:rsidP="004727B8">
      <w:pPr>
        <w:spacing w:after="0" w:line="240" w:lineRule="auto"/>
        <w:ind w:firstLine="709"/>
        <w:contextualSpacing/>
        <w:jc w:val="both"/>
        <w:rPr>
          <w:rFonts w:ascii="Times New Roman" w:eastAsia="Times New Roman" w:hAnsi="Times New Roman"/>
          <w:sz w:val="28"/>
          <w:szCs w:val="28"/>
        </w:rPr>
        <w:sectPr w:rsidR="004727B8" w:rsidSect="00C447D9">
          <w:headerReference w:type="default" r:id="rId9"/>
          <w:footerReference w:type="default" r:id="rId10"/>
          <w:pgSz w:w="11906" w:h="16838"/>
          <w:pgMar w:top="851" w:right="567" w:bottom="851" w:left="1134" w:header="709" w:footer="709" w:gutter="0"/>
          <w:pgNumType w:start="1"/>
          <w:cols w:space="708"/>
          <w:titlePg/>
          <w:docGrid w:linePitch="360"/>
        </w:sectPr>
      </w:pPr>
    </w:p>
    <w:p w:rsidR="004727B8" w:rsidRDefault="004727B8" w:rsidP="004727B8">
      <w:pPr>
        <w:spacing w:after="0" w:line="312" w:lineRule="auto"/>
        <w:ind w:firstLine="709"/>
        <w:jc w:val="both"/>
        <w:rPr>
          <w:rFonts w:ascii="Times New Roman" w:hAnsi="Times New Roman"/>
          <w:b/>
          <w:sz w:val="28"/>
          <w:szCs w:val="28"/>
        </w:rPr>
      </w:pPr>
      <w:r w:rsidRPr="004A76EF">
        <w:rPr>
          <w:rFonts w:ascii="Times New Roman" w:hAnsi="Times New Roman"/>
          <w:b/>
          <w:sz w:val="28"/>
          <w:szCs w:val="28"/>
        </w:rPr>
        <w:lastRenderedPageBreak/>
        <w:t>V.</w:t>
      </w:r>
      <w:r>
        <w:rPr>
          <w:rFonts w:ascii="Times New Roman" w:hAnsi="Times New Roman"/>
          <w:b/>
          <w:sz w:val="28"/>
          <w:szCs w:val="28"/>
        </w:rPr>
        <w:t xml:space="preserve"> Критерии рейтинга муниципальных общеобразовательных организаций и методика их расчета</w:t>
      </w:r>
    </w:p>
    <w:p w:rsidR="004727B8" w:rsidRPr="00634862" w:rsidRDefault="004727B8" w:rsidP="004727B8">
      <w:pPr>
        <w:spacing w:after="0" w:line="240" w:lineRule="auto"/>
        <w:jc w:val="center"/>
        <w:rPr>
          <w:rFonts w:ascii="Times New Roman" w:hAnsi="Times New Roman"/>
          <w:b/>
          <w:sz w:val="28"/>
          <w:szCs w:val="28"/>
        </w:rPr>
      </w:pPr>
      <w:r w:rsidRPr="00634862">
        <w:rPr>
          <w:rFonts w:ascii="Times New Roman" w:hAnsi="Times New Roman"/>
          <w:b/>
          <w:sz w:val="28"/>
          <w:szCs w:val="28"/>
        </w:rPr>
        <w:t>Общеобразовательные школы повышенного уровня</w:t>
      </w:r>
    </w:p>
    <w:p w:rsidR="004727B8" w:rsidRPr="00634862" w:rsidRDefault="004727B8" w:rsidP="004727B8">
      <w:pPr>
        <w:spacing w:after="0" w:line="240" w:lineRule="auto"/>
        <w:jc w:val="center"/>
        <w:rPr>
          <w:rFonts w:ascii="Times New Roman" w:hAnsi="Times New Roman"/>
          <w:b/>
          <w:sz w:val="28"/>
          <w:szCs w:val="28"/>
        </w:rPr>
      </w:pPr>
      <w:r w:rsidRPr="00634862">
        <w:rPr>
          <w:rFonts w:ascii="Times New Roman" w:hAnsi="Times New Roman"/>
          <w:b/>
          <w:sz w:val="28"/>
          <w:szCs w:val="28"/>
        </w:rPr>
        <w:t>(лицеи, гимназии, школы с углубленным изучением отдельных предметов)</w:t>
      </w:r>
    </w:p>
    <w:p w:rsidR="004727B8" w:rsidRPr="00634862" w:rsidRDefault="004727B8" w:rsidP="004727B8">
      <w:pPr>
        <w:spacing w:after="0" w:line="240" w:lineRule="auto"/>
        <w:jc w:val="center"/>
        <w:rPr>
          <w:rFonts w:ascii="Times New Roman" w:hAnsi="Times New Roman"/>
          <w:b/>
          <w:sz w:val="20"/>
          <w:szCs w:val="20"/>
        </w:rPr>
      </w:pPr>
    </w:p>
    <w:tbl>
      <w:tblPr>
        <w:tblW w:w="15208" w:type="dxa"/>
        <w:tblCellMar>
          <w:left w:w="0" w:type="dxa"/>
          <w:right w:w="0" w:type="dxa"/>
        </w:tblCellMar>
        <w:tblLook w:val="04A0" w:firstRow="1" w:lastRow="0" w:firstColumn="1" w:lastColumn="0" w:noHBand="0" w:noVBand="1"/>
      </w:tblPr>
      <w:tblGrid>
        <w:gridCol w:w="711"/>
        <w:gridCol w:w="3411"/>
        <w:gridCol w:w="1261"/>
        <w:gridCol w:w="1247"/>
        <w:gridCol w:w="1327"/>
        <w:gridCol w:w="1569"/>
        <w:gridCol w:w="5682"/>
      </w:tblGrid>
      <w:tr w:rsidR="004727B8" w:rsidRPr="00634862" w:rsidTr="004727B8">
        <w:trPr>
          <w:trHeight w:val="340"/>
          <w:tblHeader/>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b/>
                <w:bCs/>
                <w:color w:val="000000"/>
                <w:kern w:val="24"/>
                <w:sz w:val="20"/>
                <w:szCs w:val="20"/>
                <w:lang w:eastAsia="ru-RU"/>
              </w:rPr>
              <w:t>№</w:t>
            </w:r>
          </w:p>
        </w:tc>
        <w:tc>
          <w:tcPr>
            <w:tcW w:w="3411" w:type="dxa"/>
            <w:tcBorders>
              <w:top w:val="single" w:sz="8" w:space="0" w:color="000000"/>
              <w:left w:val="single" w:sz="8" w:space="0" w:color="000000"/>
              <w:bottom w:val="single" w:sz="4" w:space="0" w:color="auto"/>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b/>
                <w:bCs/>
                <w:color w:val="000000"/>
                <w:kern w:val="24"/>
                <w:sz w:val="20"/>
                <w:szCs w:val="20"/>
                <w:lang w:eastAsia="ru-RU"/>
              </w:rPr>
              <w:t>Показатели оценки эффективности деятельности </w:t>
            </w:r>
          </w:p>
        </w:tc>
        <w:tc>
          <w:tcPr>
            <w:tcW w:w="1261"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Единица измерения</w:t>
            </w:r>
          </w:p>
        </w:tc>
        <w:tc>
          <w:tcPr>
            <w:tcW w:w="1247"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Весовой коэффициент</w:t>
            </w:r>
          </w:p>
        </w:tc>
        <w:tc>
          <w:tcPr>
            <w:tcW w:w="1327"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Диапазон индикаторов</w:t>
            </w:r>
          </w:p>
        </w:tc>
        <w:tc>
          <w:tcPr>
            <w:tcW w:w="1569"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Периодичность</w:t>
            </w:r>
          </w:p>
        </w:tc>
        <w:tc>
          <w:tcPr>
            <w:tcW w:w="5682"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Методика расчета</w:t>
            </w:r>
          </w:p>
        </w:tc>
      </w:tr>
      <w:tr w:rsidR="004727B8" w:rsidRPr="00634862" w:rsidTr="004727B8">
        <w:trPr>
          <w:trHeight w:val="331"/>
        </w:trPr>
        <w:tc>
          <w:tcPr>
            <w:tcW w:w="711" w:type="dxa"/>
            <w:tcBorders>
              <w:top w:val="single" w:sz="8" w:space="0" w:color="000000"/>
              <w:left w:val="single" w:sz="8" w:space="0" w:color="000000"/>
              <w:bottom w:val="single" w:sz="8" w:space="0" w:color="000000"/>
              <w:right w:val="single" w:sz="4" w:space="0" w:color="auto"/>
            </w:tcBorders>
            <w:shd w:val="clear" w:color="auto" w:fill="FFFFFF"/>
            <w:tcMar>
              <w:top w:w="15" w:type="dxa"/>
              <w:left w:w="40" w:type="dxa"/>
              <w:bottom w:w="0" w:type="dxa"/>
              <w:right w:w="40" w:type="dxa"/>
            </w:tcMar>
          </w:tcPr>
          <w:p w:rsidR="004727B8" w:rsidRPr="00634862" w:rsidRDefault="004727B8" w:rsidP="004727B8">
            <w:pPr>
              <w:numPr>
                <w:ilvl w:val="0"/>
                <w:numId w:val="31"/>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4" w:space="0" w:color="auto"/>
              <w:left w:val="single" w:sz="4" w:space="0" w:color="auto"/>
              <w:bottom w:val="single" w:sz="4" w:space="0" w:color="auto"/>
              <w:right w:val="single" w:sz="4" w:space="0" w:color="auto"/>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 xml:space="preserve">Средний балл ЕГЭ по русскому языку </w:t>
            </w:r>
          </w:p>
        </w:tc>
        <w:tc>
          <w:tcPr>
            <w:tcW w:w="1261"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10</w:t>
            </w:r>
          </w:p>
        </w:tc>
        <w:tc>
          <w:tcPr>
            <w:tcW w:w="1327"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0 - 10</w:t>
            </w:r>
          </w:p>
        </w:tc>
        <w:tc>
          <w:tcPr>
            <w:tcW w:w="1569"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682" w:type="dxa"/>
            <w:vMerge w:val="restart"/>
            <w:tcBorders>
              <w:top w:val="single" w:sz="4" w:space="0" w:color="auto"/>
              <w:left w:val="single" w:sz="4" w:space="0" w:color="auto"/>
              <w:right w:val="single" w:sz="4" w:space="0" w:color="auto"/>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В ≥ (А+5) – 10 баллов, где</w:t>
            </w:r>
            <w:proofErr w:type="gramStart"/>
            <w:r w:rsidRPr="00634862">
              <w:rPr>
                <w:rFonts w:ascii="Times New Roman" w:eastAsia="Times New Roman" w:hAnsi="Times New Roman"/>
                <w:color w:val="000000"/>
                <w:kern w:val="24"/>
                <w:sz w:val="20"/>
                <w:szCs w:val="20"/>
                <w:lang w:eastAsia="ru-RU"/>
              </w:rPr>
              <w:t xml:space="preserve"> А</w:t>
            </w:r>
            <w:proofErr w:type="gramEnd"/>
            <w:r w:rsidRPr="00634862">
              <w:rPr>
                <w:rFonts w:ascii="Times New Roman" w:eastAsia="Times New Roman" w:hAnsi="Times New Roman"/>
                <w:color w:val="000000"/>
                <w:kern w:val="24"/>
                <w:sz w:val="20"/>
                <w:szCs w:val="20"/>
                <w:lang w:eastAsia="ru-RU"/>
              </w:rPr>
              <w:t xml:space="preserve"> - среднереспубликанский показатель; В - средний балл организации;</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(А+5) &gt; </w:t>
            </w:r>
            <w:proofErr w:type="gramStart"/>
            <w:r w:rsidRPr="00634862">
              <w:rPr>
                <w:rFonts w:ascii="Times New Roman" w:eastAsia="Times New Roman" w:hAnsi="Times New Roman"/>
                <w:color w:val="000000"/>
                <w:kern w:val="24"/>
                <w:sz w:val="20"/>
                <w:szCs w:val="20"/>
                <w:lang w:eastAsia="ru-RU"/>
              </w:rPr>
              <w:t>В</w:t>
            </w:r>
            <w:proofErr w:type="gramEnd"/>
            <w:r w:rsidRPr="00634862">
              <w:rPr>
                <w:rFonts w:ascii="Times New Roman" w:eastAsia="Times New Roman" w:hAnsi="Times New Roman"/>
                <w:color w:val="000000"/>
                <w:kern w:val="24"/>
                <w:sz w:val="20"/>
                <w:szCs w:val="20"/>
                <w:lang w:eastAsia="ru-RU"/>
              </w:rPr>
              <w:t xml:space="preserve"> ≥ (А+3) – 5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(А+3) &gt; </w:t>
            </w:r>
            <w:proofErr w:type="gramStart"/>
            <w:r w:rsidRPr="00634862">
              <w:rPr>
                <w:rFonts w:ascii="Times New Roman" w:eastAsia="Times New Roman" w:hAnsi="Times New Roman"/>
                <w:color w:val="000000"/>
                <w:kern w:val="24"/>
                <w:sz w:val="20"/>
                <w:szCs w:val="20"/>
                <w:lang w:eastAsia="ru-RU"/>
              </w:rPr>
              <w:t>В</w:t>
            </w:r>
            <w:proofErr w:type="gramEnd"/>
            <w:r w:rsidRPr="00634862">
              <w:rPr>
                <w:rFonts w:ascii="Times New Roman" w:eastAsia="Times New Roman" w:hAnsi="Times New Roman"/>
                <w:color w:val="000000"/>
                <w:kern w:val="24"/>
                <w:sz w:val="20"/>
                <w:szCs w:val="20"/>
                <w:lang w:eastAsia="ru-RU"/>
              </w:rPr>
              <w:t xml:space="preserve"> ≥ А – 3 балла;</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proofErr w:type="gramStart"/>
            <w:r w:rsidRPr="00634862">
              <w:rPr>
                <w:rFonts w:ascii="Times New Roman" w:eastAsia="Times New Roman" w:hAnsi="Times New Roman"/>
                <w:color w:val="000000"/>
                <w:kern w:val="24"/>
                <w:sz w:val="20"/>
                <w:szCs w:val="20"/>
                <w:lang w:eastAsia="ru-RU"/>
              </w:rPr>
              <w:t>В</w:t>
            </w:r>
            <w:proofErr w:type="gramEnd"/>
            <w:r w:rsidRPr="00634862">
              <w:rPr>
                <w:rFonts w:ascii="Times New Roman" w:eastAsia="Times New Roman" w:hAnsi="Times New Roman"/>
                <w:color w:val="000000"/>
                <w:kern w:val="24"/>
                <w:sz w:val="20"/>
                <w:szCs w:val="20"/>
                <w:lang w:eastAsia="ru-RU"/>
              </w:rPr>
              <w:t xml:space="preserve"> &lt; А  – 0 баллов</w:t>
            </w:r>
          </w:p>
        </w:tc>
      </w:tr>
      <w:tr w:rsidR="004727B8" w:rsidRPr="00634862" w:rsidTr="004727B8">
        <w:trPr>
          <w:trHeight w:val="304"/>
        </w:trPr>
        <w:tc>
          <w:tcPr>
            <w:tcW w:w="711" w:type="dxa"/>
            <w:tcBorders>
              <w:top w:val="single" w:sz="8" w:space="0" w:color="000000"/>
              <w:left w:val="single" w:sz="8" w:space="0" w:color="000000"/>
              <w:bottom w:val="single" w:sz="8" w:space="0" w:color="000000"/>
              <w:right w:val="single" w:sz="4" w:space="0" w:color="auto"/>
            </w:tcBorders>
            <w:shd w:val="clear" w:color="auto" w:fill="FFFFFF"/>
            <w:tcMar>
              <w:top w:w="15" w:type="dxa"/>
              <w:left w:w="40" w:type="dxa"/>
              <w:bottom w:w="0" w:type="dxa"/>
              <w:right w:w="40" w:type="dxa"/>
            </w:tcMar>
          </w:tcPr>
          <w:p w:rsidR="004727B8" w:rsidRPr="00634862" w:rsidRDefault="004727B8" w:rsidP="004727B8">
            <w:pPr>
              <w:numPr>
                <w:ilvl w:val="0"/>
                <w:numId w:val="31"/>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4" w:space="0" w:color="auto"/>
              <w:left w:val="single" w:sz="4" w:space="0" w:color="auto"/>
              <w:bottom w:val="single" w:sz="4" w:space="0" w:color="auto"/>
              <w:right w:val="single" w:sz="4" w:space="0" w:color="auto"/>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 xml:space="preserve">Средний балл ЕГЭ по математике </w:t>
            </w:r>
          </w:p>
        </w:tc>
        <w:tc>
          <w:tcPr>
            <w:tcW w:w="1261"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10</w:t>
            </w:r>
          </w:p>
        </w:tc>
        <w:tc>
          <w:tcPr>
            <w:tcW w:w="1327"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0 - 10</w:t>
            </w:r>
          </w:p>
        </w:tc>
        <w:tc>
          <w:tcPr>
            <w:tcW w:w="1569"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682" w:type="dxa"/>
            <w:vMerge/>
            <w:tcBorders>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p>
        </w:tc>
      </w:tr>
      <w:tr w:rsidR="004727B8" w:rsidRPr="00634862" w:rsidTr="004727B8">
        <w:trPr>
          <w:trHeight w:val="304"/>
        </w:trPr>
        <w:tc>
          <w:tcPr>
            <w:tcW w:w="711" w:type="dxa"/>
            <w:tcBorders>
              <w:top w:val="single" w:sz="8" w:space="0" w:color="000000"/>
              <w:left w:val="single" w:sz="8" w:space="0" w:color="000000"/>
              <w:bottom w:val="single" w:sz="8" w:space="0" w:color="000000"/>
              <w:right w:val="single" w:sz="4" w:space="0" w:color="auto"/>
            </w:tcBorders>
            <w:shd w:val="clear" w:color="auto" w:fill="FFFFFF"/>
            <w:tcMar>
              <w:top w:w="15" w:type="dxa"/>
              <w:left w:w="40" w:type="dxa"/>
              <w:bottom w:w="0" w:type="dxa"/>
              <w:right w:w="40" w:type="dxa"/>
            </w:tcMar>
          </w:tcPr>
          <w:p w:rsidR="004727B8" w:rsidRPr="00634862" w:rsidRDefault="004727B8" w:rsidP="004727B8">
            <w:pPr>
              <w:numPr>
                <w:ilvl w:val="0"/>
                <w:numId w:val="31"/>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4" w:space="0" w:color="auto"/>
              <w:left w:val="single" w:sz="4" w:space="0" w:color="auto"/>
              <w:bottom w:val="single" w:sz="4" w:space="0" w:color="auto"/>
              <w:right w:val="single" w:sz="4" w:space="0" w:color="auto"/>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 xml:space="preserve">Средний балл ЕГЭ по предметам по выбору </w:t>
            </w:r>
          </w:p>
        </w:tc>
        <w:tc>
          <w:tcPr>
            <w:tcW w:w="1261"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10</w:t>
            </w:r>
          </w:p>
        </w:tc>
        <w:tc>
          <w:tcPr>
            <w:tcW w:w="1327"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0 - 10</w:t>
            </w:r>
          </w:p>
        </w:tc>
        <w:tc>
          <w:tcPr>
            <w:tcW w:w="1569"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В ≥ (А+5) – 10 баллов, где</w:t>
            </w:r>
            <w:proofErr w:type="gramStart"/>
            <w:r w:rsidRPr="00634862">
              <w:rPr>
                <w:rFonts w:ascii="Times New Roman" w:eastAsia="Times New Roman" w:hAnsi="Times New Roman"/>
                <w:color w:val="000000"/>
                <w:kern w:val="24"/>
                <w:sz w:val="20"/>
                <w:szCs w:val="20"/>
                <w:lang w:eastAsia="ru-RU"/>
              </w:rPr>
              <w:t xml:space="preserve"> А</w:t>
            </w:r>
            <w:proofErr w:type="gramEnd"/>
            <w:r w:rsidRPr="00634862">
              <w:rPr>
                <w:rFonts w:ascii="Times New Roman" w:eastAsia="Times New Roman" w:hAnsi="Times New Roman"/>
                <w:color w:val="000000"/>
                <w:kern w:val="24"/>
                <w:sz w:val="20"/>
                <w:szCs w:val="20"/>
                <w:lang w:eastAsia="ru-RU"/>
              </w:rPr>
              <w:t xml:space="preserve"> – среднереспубликанский показатель; В - средний балл организации;</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(А+5) &gt; </w:t>
            </w:r>
            <w:proofErr w:type="gramStart"/>
            <w:r w:rsidRPr="00634862">
              <w:rPr>
                <w:rFonts w:ascii="Times New Roman" w:eastAsia="Times New Roman" w:hAnsi="Times New Roman"/>
                <w:color w:val="000000"/>
                <w:kern w:val="24"/>
                <w:sz w:val="20"/>
                <w:szCs w:val="20"/>
                <w:lang w:eastAsia="ru-RU"/>
              </w:rPr>
              <w:t>В</w:t>
            </w:r>
            <w:proofErr w:type="gramEnd"/>
            <w:r w:rsidRPr="00634862">
              <w:rPr>
                <w:rFonts w:ascii="Times New Roman" w:eastAsia="Times New Roman" w:hAnsi="Times New Roman"/>
                <w:color w:val="000000"/>
                <w:kern w:val="24"/>
                <w:sz w:val="20"/>
                <w:szCs w:val="20"/>
                <w:lang w:eastAsia="ru-RU"/>
              </w:rPr>
              <w:t xml:space="preserve"> ≥ (А+3) – 5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(А+3) &gt; </w:t>
            </w:r>
            <w:proofErr w:type="gramStart"/>
            <w:r w:rsidRPr="00634862">
              <w:rPr>
                <w:rFonts w:ascii="Times New Roman" w:eastAsia="Times New Roman" w:hAnsi="Times New Roman"/>
                <w:color w:val="000000"/>
                <w:kern w:val="24"/>
                <w:sz w:val="20"/>
                <w:szCs w:val="20"/>
                <w:lang w:eastAsia="ru-RU"/>
              </w:rPr>
              <w:t>В</w:t>
            </w:r>
            <w:proofErr w:type="gramEnd"/>
            <w:r w:rsidRPr="00634862">
              <w:rPr>
                <w:rFonts w:ascii="Times New Roman" w:eastAsia="Times New Roman" w:hAnsi="Times New Roman"/>
                <w:color w:val="000000"/>
                <w:kern w:val="24"/>
                <w:sz w:val="20"/>
                <w:szCs w:val="20"/>
                <w:lang w:eastAsia="ru-RU"/>
              </w:rPr>
              <w:t xml:space="preserve"> ≥ А – 3 балла;</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proofErr w:type="gramStart"/>
            <w:r>
              <w:rPr>
                <w:rFonts w:ascii="Times New Roman" w:eastAsia="Times New Roman" w:hAnsi="Times New Roman"/>
                <w:color w:val="000000"/>
                <w:kern w:val="24"/>
                <w:sz w:val="20"/>
                <w:szCs w:val="20"/>
                <w:lang w:eastAsia="ru-RU"/>
              </w:rPr>
              <w:t>В</w:t>
            </w:r>
            <w:proofErr w:type="gramEnd"/>
            <w:r>
              <w:rPr>
                <w:rFonts w:ascii="Times New Roman" w:eastAsia="Times New Roman" w:hAnsi="Times New Roman"/>
                <w:color w:val="000000"/>
                <w:kern w:val="24"/>
                <w:sz w:val="20"/>
                <w:szCs w:val="20"/>
                <w:lang w:eastAsia="ru-RU"/>
              </w:rPr>
              <w:t xml:space="preserve"> &lt; А  – 0 баллов</w:t>
            </w:r>
          </w:p>
        </w:tc>
      </w:tr>
      <w:tr w:rsidR="004727B8" w:rsidRPr="00634862" w:rsidTr="004727B8">
        <w:trPr>
          <w:trHeight w:val="328"/>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1"/>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4" w:space="0" w:color="auto"/>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 xml:space="preserve">Отсутствие выпускников 11-х классов, не получивших аттестат по итогам ГИА </w:t>
            </w:r>
          </w:p>
        </w:tc>
        <w:tc>
          <w:tcPr>
            <w:tcW w:w="1261"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случай</w:t>
            </w:r>
          </w:p>
        </w:tc>
        <w:tc>
          <w:tcPr>
            <w:tcW w:w="1247"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5</w:t>
            </w:r>
          </w:p>
        </w:tc>
        <w:tc>
          <w:tcPr>
            <w:tcW w:w="1327"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0 - 5</w:t>
            </w:r>
          </w:p>
        </w:tc>
        <w:tc>
          <w:tcPr>
            <w:tcW w:w="1569"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Отсутствие выпускников, не получивших аттестат - 5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Наличие выпускников, не получивших аттестат - 0 баллов</w:t>
            </w:r>
          </w:p>
        </w:tc>
      </w:tr>
      <w:tr w:rsidR="004727B8" w:rsidRPr="00634862" w:rsidTr="004727B8">
        <w:trPr>
          <w:trHeight w:val="328"/>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1"/>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4" w:space="0" w:color="auto"/>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Охват </w:t>
            </w:r>
            <w:proofErr w:type="gramStart"/>
            <w:r w:rsidRPr="00634862">
              <w:rPr>
                <w:rFonts w:ascii="Times New Roman" w:eastAsia="Times New Roman" w:hAnsi="Times New Roman"/>
                <w:color w:val="000000"/>
                <w:kern w:val="24"/>
                <w:sz w:val="20"/>
                <w:szCs w:val="20"/>
                <w:lang w:eastAsia="ru-RU"/>
              </w:rPr>
              <w:t>обучающихся</w:t>
            </w:r>
            <w:proofErr w:type="gramEnd"/>
            <w:r w:rsidRPr="00634862">
              <w:rPr>
                <w:rFonts w:ascii="Times New Roman" w:eastAsia="Times New Roman" w:hAnsi="Times New Roman"/>
                <w:color w:val="000000"/>
                <w:kern w:val="24"/>
                <w:sz w:val="20"/>
                <w:szCs w:val="20"/>
                <w:lang w:eastAsia="ru-RU"/>
              </w:rPr>
              <w:t xml:space="preserve"> изучением национального (нерусского) языка как родного</w:t>
            </w:r>
          </w:p>
        </w:tc>
        <w:tc>
          <w:tcPr>
            <w:tcW w:w="1261"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w:t>
            </w:r>
          </w:p>
        </w:tc>
        <w:tc>
          <w:tcPr>
            <w:tcW w:w="1247"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10</w:t>
            </w:r>
          </w:p>
        </w:tc>
        <w:tc>
          <w:tcPr>
            <w:tcW w:w="1327"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val="en-US" w:eastAsia="ru-RU"/>
              </w:rPr>
            </w:pPr>
            <w:r w:rsidRPr="00634862">
              <w:rPr>
                <w:rFonts w:ascii="Times New Roman" w:eastAsia="Times New Roman" w:hAnsi="Times New Roman"/>
                <w:color w:val="000000"/>
                <w:kern w:val="24"/>
                <w:sz w:val="20"/>
                <w:szCs w:val="20"/>
                <w:lang w:val="en-US" w:eastAsia="ru-RU"/>
              </w:rPr>
              <w:t>1-100</w:t>
            </w:r>
          </w:p>
        </w:tc>
        <w:tc>
          <w:tcPr>
            <w:tcW w:w="1569"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proofErr w:type="gramStart"/>
            <w:r w:rsidRPr="00634862">
              <w:rPr>
                <w:rFonts w:ascii="Times New Roman" w:eastAsia="Times New Roman" w:hAnsi="Times New Roman"/>
                <w:sz w:val="20"/>
                <w:szCs w:val="20"/>
                <w:lang w:eastAsia="ru-RU"/>
              </w:rPr>
              <w:t>=(</w:t>
            </w:r>
            <w:proofErr w:type="gramEnd"/>
            <w:r w:rsidRPr="00634862">
              <w:rPr>
                <w:rFonts w:ascii="Times New Roman" w:eastAsia="Times New Roman" w:hAnsi="Times New Roman"/>
                <w:sz w:val="20"/>
                <w:szCs w:val="20"/>
                <w:lang w:eastAsia="ru-RU"/>
              </w:rPr>
              <w:t>А/В)*100%*</w:t>
            </w:r>
            <w:r w:rsidRPr="00634862">
              <w:rPr>
                <w:rFonts w:ascii="Times New Roman" w:eastAsia="Times New Roman" w:hAnsi="Times New Roman"/>
                <w:sz w:val="20"/>
                <w:szCs w:val="20"/>
                <w:lang w:val="en-US" w:eastAsia="ru-RU"/>
              </w:rPr>
              <w:t>k</w:t>
            </w:r>
            <w:r w:rsidRPr="00634862">
              <w:rPr>
                <w:rFonts w:ascii="Times New Roman" w:eastAsia="Times New Roman" w:hAnsi="Times New Roman"/>
                <w:sz w:val="20"/>
                <w:szCs w:val="20"/>
                <w:lang w:eastAsia="ru-RU"/>
              </w:rPr>
              <w:t>, где А - численность обучающихся,  изучающих национальный (нерусский) язык как родной; В – общая численность обучающихся, для которых национальный (нерусский) язык является родным.</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k=0,1</w:t>
            </w:r>
          </w:p>
        </w:tc>
      </w:tr>
      <w:tr w:rsidR="004727B8" w:rsidRPr="00634862" w:rsidTr="004727B8">
        <w:trPr>
          <w:trHeight w:val="104"/>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1"/>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Средний балл выполнения заданий единого республиканского тестирования по татарскому языку в 9-х классах</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10</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0 - 10</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В ≥ (А+0,5) – 10 баллов, где</w:t>
            </w:r>
            <w:proofErr w:type="gramStart"/>
            <w:r w:rsidRPr="00634862">
              <w:rPr>
                <w:rFonts w:ascii="Times New Roman" w:eastAsia="Times New Roman" w:hAnsi="Times New Roman"/>
                <w:color w:val="000000"/>
                <w:kern w:val="24"/>
                <w:sz w:val="20"/>
                <w:szCs w:val="20"/>
                <w:lang w:eastAsia="ru-RU"/>
              </w:rPr>
              <w:t xml:space="preserve"> А</w:t>
            </w:r>
            <w:proofErr w:type="gramEnd"/>
            <w:r w:rsidRPr="00634862">
              <w:rPr>
                <w:rFonts w:ascii="Times New Roman" w:eastAsia="Times New Roman" w:hAnsi="Times New Roman"/>
                <w:color w:val="000000"/>
                <w:kern w:val="24"/>
                <w:sz w:val="20"/>
                <w:szCs w:val="20"/>
                <w:lang w:eastAsia="ru-RU"/>
              </w:rPr>
              <w:t xml:space="preserve"> - среднереспубликанский показатель; В - средний балл организации.</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(А+0,5) &gt; </w:t>
            </w:r>
            <w:proofErr w:type="gramStart"/>
            <w:r w:rsidRPr="00634862">
              <w:rPr>
                <w:rFonts w:ascii="Times New Roman" w:eastAsia="Times New Roman" w:hAnsi="Times New Roman"/>
                <w:color w:val="000000"/>
                <w:kern w:val="24"/>
                <w:sz w:val="20"/>
                <w:szCs w:val="20"/>
                <w:lang w:eastAsia="ru-RU"/>
              </w:rPr>
              <w:t>В</w:t>
            </w:r>
            <w:proofErr w:type="gramEnd"/>
            <w:r w:rsidRPr="00634862">
              <w:rPr>
                <w:rFonts w:ascii="Times New Roman" w:eastAsia="Times New Roman" w:hAnsi="Times New Roman"/>
                <w:color w:val="000000"/>
                <w:kern w:val="24"/>
                <w:sz w:val="20"/>
                <w:szCs w:val="20"/>
                <w:lang w:eastAsia="ru-RU"/>
              </w:rPr>
              <w:t xml:space="preserve"> ≥ (А+0,3) – 5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(А+0,3) &gt; </w:t>
            </w:r>
            <w:proofErr w:type="gramStart"/>
            <w:r w:rsidRPr="00634862">
              <w:rPr>
                <w:rFonts w:ascii="Times New Roman" w:eastAsia="Times New Roman" w:hAnsi="Times New Roman"/>
                <w:color w:val="000000"/>
                <w:kern w:val="24"/>
                <w:sz w:val="20"/>
                <w:szCs w:val="20"/>
                <w:lang w:eastAsia="ru-RU"/>
              </w:rPr>
              <w:t>В</w:t>
            </w:r>
            <w:proofErr w:type="gramEnd"/>
            <w:r w:rsidRPr="00634862">
              <w:rPr>
                <w:rFonts w:ascii="Times New Roman" w:eastAsia="Times New Roman" w:hAnsi="Times New Roman"/>
                <w:color w:val="000000"/>
                <w:kern w:val="24"/>
                <w:sz w:val="20"/>
                <w:szCs w:val="20"/>
                <w:lang w:eastAsia="ru-RU"/>
              </w:rPr>
              <w:t xml:space="preserve"> ≥ А – 3 балла;</w:t>
            </w:r>
          </w:p>
          <w:p w:rsidR="004727B8" w:rsidRPr="00634862" w:rsidRDefault="004727B8" w:rsidP="004727B8">
            <w:pPr>
              <w:spacing w:after="0" w:line="240" w:lineRule="auto"/>
              <w:ind w:right="142"/>
              <w:rPr>
                <w:rFonts w:ascii="Times New Roman" w:eastAsia="Times New Roman" w:hAnsi="Times New Roman"/>
                <w:b/>
                <w:color w:val="000000"/>
                <w:kern w:val="24"/>
                <w:sz w:val="20"/>
                <w:szCs w:val="20"/>
                <w:lang w:eastAsia="ru-RU"/>
              </w:rPr>
            </w:pPr>
            <w:proofErr w:type="gramStart"/>
            <w:r w:rsidRPr="00634862">
              <w:rPr>
                <w:rFonts w:ascii="Times New Roman" w:eastAsia="Times New Roman" w:hAnsi="Times New Roman"/>
                <w:color w:val="000000"/>
                <w:kern w:val="24"/>
                <w:sz w:val="20"/>
                <w:szCs w:val="20"/>
                <w:lang w:eastAsia="ru-RU"/>
              </w:rPr>
              <w:t>В</w:t>
            </w:r>
            <w:proofErr w:type="gramEnd"/>
            <w:r w:rsidRPr="00634862">
              <w:rPr>
                <w:rFonts w:ascii="Times New Roman" w:eastAsia="Times New Roman" w:hAnsi="Times New Roman"/>
                <w:color w:val="000000"/>
                <w:kern w:val="24"/>
                <w:sz w:val="20"/>
                <w:szCs w:val="20"/>
                <w:lang w:eastAsia="ru-RU"/>
              </w:rPr>
              <w:t xml:space="preserve"> &lt; А  – 0 баллов</w:t>
            </w:r>
            <w:r w:rsidRPr="00634862">
              <w:rPr>
                <w:rFonts w:ascii="Times New Roman" w:eastAsia="Times New Roman" w:hAnsi="Times New Roman"/>
                <w:b/>
                <w:color w:val="000000"/>
                <w:kern w:val="24"/>
                <w:sz w:val="20"/>
                <w:szCs w:val="20"/>
                <w:lang w:eastAsia="ru-RU"/>
              </w:rPr>
              <w:t xml:space="preserve"> </w:t>
            </w:r>
          </w:p>
        </w:tc>
      </w:tr>
      <w:tr w:rsidR="004727B8" w:rsidRPr="00634862" w:rsidTr="004727B8">
        <w:trPr>
          <w:trHeight w:val="655"/>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1"/>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Количество призеров, победителей муниципального, республиканского, регионального, заключительного этапов всероссийских олимпиад</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9</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0 - 9</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Количество в отчетный период победителей,  призеров, дипломантов предметных олимпиад: </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заключительный этап</w:t>
            </w:r>
            <w:r w:rsidRPr="00634862">
              <w:rPr>
                <w:rFonts w:ascii="Times New Roman" w:eastAsia="Times New Roman" w:hAnsi="Times New Roman"/>
                <w:sz w:val="20"/>
                <w:szCs w:val="20"/>
                <w:lang w:eastAsia="ru-RU"/>
              </w:rPr>
              <w:t xml:space="preserve"> - 6 – 9 баллов*; </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региональный (республиканский) этап- 3 – 5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муниципальный этап – 0 – 2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(при участии в мероприятиях по нескольким уровням, балл присваивается по наивысшему уровню).</w:t>
            </w:r>
          </w:p>
          <w:p w:rsidR="004727B8" w:rsidRPr="00634862" w:rsidRDefault="004727B8" w:rsidP="004727B8">
            <w:pPr>
              <w:spacing w:after="0" w:line="240" w:lineRule="auto"/>
              <w:ind w:right="142"/>
              <w:rPr>
                <w:rFonts w:ascii="Times New Roman" w:eastAsia="Times New Roman" w:hAnsi="Times New Roman"/>
                <w:b/>
                <w:color w:val="000000"/>
                <w:kern w:val="24"/>
                <w:sz w:val="20"/>
                <w:szCs w:val="20"/>
                <w:lang w:eastAsia="ru-RU"/>
              </w:rPr>
            </w:pPr>
            <w:r w:rsidRPr="00634862">
              <w:rPr>
                <w:rFonts w:ascii="Times New Roman" w:eastAsia="Times New Roman" w:hAnsi="Times New Roman"/>
                <w:sz w:val="20"/>
                <w:szCs w:val="20"/>
                <w:lang w:eastAsia="ru-RU"/>
              </w:rPr>
              <w:lastRenderedPageBreak/>
              <w:t>Наличие документально зафиксированных  призовых мест, почетные грамоты, дипломы, приказы</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 количество баллов определяется решением </w:t>
            </w:r>
            <w:r>
              <w:rPr>
                <w:rFonts w:ascii="Times New Roman" w:eastAsia="Times New Roman" w:hAnsi="Times New Roman"/>
                <w:color w:val="000000"/>
                <w:kern w:val="24"/>
                <w:sz w:val="20"/>
                <w:szCs w:val="20"/>
                <w:lang w:eastAsia="ru-RU"/>
              </w:rPr>
              <w:t>муниципального органа управления образованием</w:t>
            </w:r>
          </w:p>
        </w:tc>
      </w:tr>
      <w:tr w:rsidR="004727B8" w:rsidRPr="00634862" w:rsidTr="004727B8">
        <w:trPr>
          <w:trHeight w:val="655"/>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1"/>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Количество призеров, победителей муниципального, республиканского, регионального, федерального этапов конкурсов воспитательной направленности </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9</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0 - 9</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sz w:val="20"/>
                <w:szCs w:val="20"/>
                <w:lang w:eastAsia="ru-RU"/>
              </w:rPr>
              <w:t xml:space="preserve">Количество призеров, победителей муниципального, республиканского, регионального, федерального этапов конкурсов воспитательной направленности: </w:t>
            </w:r>
          </w:p>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color w:val="000000"/>
                <w:kern w:val="24"/>
                <w:sz w:val="20"/>
                <w:szCs w:val="20"/>
                <w:lang w:eastAsia="ru-RU"/>
              </w:rPr>
              <w:t>всероссийский, международный уровень</w:t>
            </w:r>
            <w:r w:rsidRPr="00C447D9">
              <w:rPr>
                <w:rFonts w:ascii="Times New Roman" w:eastAsia="Times New Roman" w:hAnsi="Times New Roman" w:cs="Times New Roman"/>
                <w:sz w:val="20"/>
                <w:szCs w:val="20"/>
                <w:lang w:eastAsia="ru-RU"/>
              </w:rPr>
              <w:t xml:space="preserve"> - 6–9 баллов*; </w:t>
            </w:r>
          </w:p>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sz w:val="20"/>
                <w:szCs w:val="20"/>
                <w:lang w:eastAsia="ru-RU"/>
              </w:rPr>
              <w:t>региональный (республиканский) уровень - 3–5 баллов*;</w:t>
            </w:r>
          </w:p>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sz w:val="20"/>
                <w:szCs w:val="20"/>
                <w:lang w:eastAsia="ru-RU"/>
              </w:rPr>
              <w:t>муниципальный уровень – 0–2 баллов*.</w:t>
            </w:r>
          </w:p>
          <w:p w:rsidR="00C447D9" w:rsidRPr="00C447D9" w:rsidRDefault="00C447D9" w:rsidP="00C447D9">
            <w:pPr>
              <w:pStyle w:val="a3"/>
              <w:spacing w:after="0" w:line="240" w:lineRule="auto"/>
              <w:ind w:left="12"/>
              <w:jc w:val="both"/>
              <w:rPr>
                <w:rFonts w:ascii="Times New Roman" w:eastAsia="Calibri" w:hAnsi="Times New Roman" w:cs="Times New Roman"/>
                <w:sz w:val="20"/>
                <w:szCs w:val="20"/>
                <w:lang w:eastAsia="ru-RU"/>
              </w:rPr>
            </w:pPr>
            <w:r w:rsidRPr="00C447D9">
              <w:rPr>
                <w:rFonts w:ascii="Times New Roman" w:eastAsia="Times New Roman" w:hAnsi="Times New Roman" w:cs="Times New Roman"/>
                <w:sz w:val="20"/>
                <w:szCs w:val="20"/>
                <w:lang w:eastAsia="ru-RU"/>
              </w:rPr>
              <w:t>(при участии в мероприятиях по нескольким уровням, балл присваивается по наивысшему уровню).</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p>
        </w:tc>
      </w:tr>
      <w:tr w:rsidR="004727B8" w:rsidRPr="00634862" w:rsidTr="004727B8">
        <w:trPr>
          <w:trHeight w:val="312"/>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1"/>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Доля педагогических работников до 35 лет</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5</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lang w:val="en-US"/>
              </w:rPr>
            </w:pPr>
            <w:r w:rsidRPr="00634862">
              <w:rPr>
                <w:rFonts w:ascii="Times New Roman" w:eastAsia="Times New Roman" w:hAnsi="Times New Roman"/>
                <w:color w:val="000000"/>
                <w:kern w:val="24"/>
                <w:sz w:val="20"/>
                <w:szCs w:val="20"/>
                <w:lang w:val="en-US" w:eastAsia="ru-RU"/>
              </w:rPr>
              <w:t>24-29</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=(А/В)*100%, где А - количество педагогических работников до 35 лет; В – общее количество педагогических работников в образовательной организации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 * весовой коэффициент</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xml:space="preserve"> – </w:t>
            </w:r>
            <w:proofErr w:type="spellStart"/>
            <w:r w:rsidRPr="00634862">
              <w:rPr>
                <w:rFonts w:ascii="Times New Roman" w:eastAsia="Times New Roman" w:hAnsi="Times New Roman"/>
                <w:sz w:val="20"/>
                <w:szCs w:val="20"/>
                <w:lang w:eastAsia="ru-RU"/>
              </w:rPr>
              <w:t>отнормированный</w:t>
            </w:r>
            <w:proofErr w:type="spellEnd"/>
            <w:r w:rsidRPr="00634862">
              <w:rPr>
                <w:rFonts w:ascii="Times New Roman" w:eastAsia="Times New Roman" w:hAnsi="Times New Roman"/>
                <w:sz w:val="20"/>
                <w:szCs w:val="20"/>
                <w:lang w:eastAsia="ru-RU"/>
              </w:rPr>
              <w:t xml:space="preserve"> критерий;</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 xml:space="preserve"> - фактическое значение критерия эффективности деятельности;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 xml:space="preserve"> - наилучшее значение критерия эффективности деятельности;</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 наихудшее значение критерия эффективности деятельности</w:t>
            </w:r>
          </w:p>
        </w:tc>
      </w:tr>
      <w:tr w:rsidR="004727B8" w:rsidRPr="00634862" w:rsidTr="004727B8">
        <w:trPr>
          <w:trHeight w:val="312"/>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1"/>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Доля педагогических работников с высшей и первой квалификационными категориями</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5</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val="en-US" w:eastAsia="ru-RU"/>
              </w:rPr>
            </w:pPr>
            <w:r w:rsidRPr="00634862">
              <w:rPr>
                <w:rFonts w:ascii="Times New Roman" w:eastAsia="Times New Roman" w:hAnsi="Times New Roman"/>
                <w:color w:val="000000"/>
                <w:kern w:val="24"/>
                <w:sz w:val="20"/>
                <w:szCs w:val="20"/>
                <w:lang w:val="en-US" w:eastAsia="ru-RU"/>
              </w:rPr>
              <w:t>15-60</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 xml:space="preserve">=(А/В)*100%, где А - количество педагогических работников с </w:t>
            </w:r>
            <w:r w:rsidRPr="00634862">
              <w:rPr>
                <w:rFonts w:ascii="Times New Roman" w:eastAsia="Times New Roman" w:hAnsi="Times New Roman"/>
                <w:color w:val="000000"/>
                <w:kern w:val="24"/>
                <w:sz w:val="20"/>
                <w:szCs w:val="20"/>
                <w:lang w:eastAsia="ru-RU"/>
              </w:rPr>
              <w:t>высшей и первой квалификационными категориями</w:t>
            </w:r>
            <w:r w:rsidRPr="00634862">
              <w:rPr>
                <w:rFonts w:ascii="Times New Roman" w:eastAsia="Times New Roman" w:hAnsi="Times New Roman"/>
                <w:sz w:val="20"/>
                <w:szCs w:val="20"/>
                <w:lang w:eastAsia="ru-RU"/>
              </w:rPr>
              <w:t>; В – общее количество педагогических работников в образовательной организации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 * весовой коэффициент</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xml:space="preserve"> – </w:t>
            </w:r>
            <w:proofErr w:type="spellStart"/>
            <w:r w:rsidRPr="00634862">
              <w:rPr>
                <w:rFonts w:ascii="Times New Roman" w:eastAsia="Times New Roman" w:hAnsi="Times New Roman"/>
                <w:sz w:val="20"/>
                <w:szCs w:val="20"/>
                <w:lang w:eastAsia="ru-RU"/>
              </w:rPr>
              <w:t>отнормированный</w:t>
            </w:r>
            <w:proofErr w:type="spellEnd"/>
            <w:r w:rsidRPr="00634862">
              <w:rPr>
                <w:rFonts w:ascii="Times New Roman" w:eastAsia="Times New Roman" w:hAnsi="Times New Roman"/>
                <w:sz w:val="20"/>
                <w:szCs w:val="20"/>
                <w:lang w:eastAsia="ru-RU"/>
              </w:rPr>
              <w:t xml:space="preserve"> критерий;</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 xml:space="preserve"> - фактическое значение критерия эффективности деятельности;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 xml:space="preserve"> - наилучшее значение критерия эффективности деятельности;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lastRenderedPageBreak/>
              <w:t>min</w:t>
            </w:r>
            <w:r w:rsidRPr="00634862">
              <w:rPr>
                <w:rFonts w:ascii="Times New Roman" w:eastAsia="Times New Roman" w:hAnsi="Times New Roman"/>
                <w:sz w:val="20"/>
                <w:szCs w:val="20"/>
                <w:lang w:eastAsia="ru-RU"/>
              </w:rPr>
              <w:t xml:space="preserve"> - наихудшее значение критерия эффективности деятельности</w:t>
            </w:r>
          </w:p>
        </w:tc>
      </w:tr>
      <w:tr w:rsidR="004727B8" w:rsidRPr="00634862" w:rsidTr="004727B8">
        <w:trPr>
          <w:trHeight w:val="312"/>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1"/>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Количество педагогических работников, получивших гранты, ставших победителями, призерами муниципальных, республиканских и федеральных конкурсов профессионального мастерства </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9</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0-9</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Количество в отчетный период педагогических работников, получивших гранты, ставших победителями, призерами муниципальных, республиканских и федеральных конкурсов профессионального мастерства:</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федеральный этап</w:t>
            </w:r>
            <w:r w:rsidRPr="00634862">
              <w:rPr>
                <w:rFonts w:ascii="Times New Roman" w:eastAsia="Times New Roman" w:hAnsi="Times New Roman"/>
                <w:sz w:val="20"/>
                <w:szCs w:val="20"/>
                <w:lang w:eastAsia="ru-RU"/>
              </w:rPr>
              <w:t xml:space="preserve"> – 6-9 баллов*; </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региональный (республиканский) этап- 3-5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муниципальный этап– 0-2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(при участии в мероприятиях по нескольким уровням, балл присваивается по наивысшему уровню).</w:t>
            </w:r>
          </w:p>
          <w:p w:rsidR="004727B8" w:rsidRPr="00634862" w:rsidRDefault="004727B8" w:rsidP="004727B8">
            <w:pPr>
              <w:spacing w:after="0" w:line="240" w:lineRule="auto"/>
              <w:ind w:right="142"/>
              <w:rPr>
                <w:rFonts w:ascii="Times New Roman" w:eastAsia="Times New Roman" w:hAnsi="Times New Roman"/>
                <w:b/>
                <w:color w:val="000000"/>
                <w:kern w:val="24"/>
                <w:sz w:val="20"/>
                <w:szCs w:val="20"/>
                <w:lang w:eastAsia="ru-RU"/>
              </w:rPr>
            </w:pPr>
            <w:r w:rsidRPr="00634862">
              <w:rPr>
                <w:rFonts w:ascii="Times New Roman" w:eastAsia="Times New Roman" w:hAnsi="Times New Roman"/>
                <w:sz w:val="20"/>
                <w:szCs w:val="20"/>
                <w:lang w:eastAsia="ru-RU"/>
              </w:rPr>
              <w:t>Наличие документально зафиксированных  призовых мест, почетные грамоты, дипломы, приказы</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 количество баллов определяется решением муниципального </w:t>
            </w:r>
            <w:r>
              <w:rPr>
                <w:rFonts w:ascii="Times New Roman" w:eastAsia="Times New Roman" w:hAnsi="Times New Roman"/>
                <w:color w:val="000000"/>
                <w:kern w:val="24"/>
                <w:sz w:val="20"/>
                <w:szCs w:val="20"/>
                <w:lang w:eastAsia="ru-RU"/>
              </w:rPr>
              <w:t>органа управления образованием</w:t>
            </w:r>
          </w:p>
        </w:tc>
      </w:tr>
      <w:tr w:rsidR="004727B8" w:rsidRPr="00634862" w:rsidTr="004727B8">
        <w:trPr>
          <w:trHeight w:val="321"/>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1"/>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color w:val="000000"/>
                <w:sz w:val="20"/>
                <w:szCs w:val="20"/>
              </w:rPr>
              <w:t>Динамика (наличие) правонарушений среди несовершеннолетних</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hAnsi="Times New Roman"/>
                <w:sz w:val="20"/>
                <w:szCs w:val="20"/>
              </w:rPr>
              <w:t>единиц</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hAnsi="Times New Roman"/>
                <w:sz w:val="20"/>
                <w:szCs w:val="20"/>
              </w:rPr>
              <w:t>5</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lang w:val="en-US"/>
              </w:rPr>
            </w:pPr>
            <w:r w:rsidRPr="00634862">
              <w:rPr>
                <w:rFonts w:ascii="Times New Roman" w:hAnsi="Times New Roman"/>
                <w:sz w:val="20"/>
                <w:szCs w:val="20"/>
              </w:rPr>
              <w:t>0-</w:t>
            </w:r>
            <w:r w:rsidRPr="00634862">
              <w:rPr>
                <w:rFonts w:ascii="Times New Roman" w:hAnsi="Times New Roman"/>
                <w:sz w:val="20"/>
                <w:szCs w:val="20"/>
                <w:lang w:val="en-US"/>
              </w:rPr>
              <w:t>5</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hAnsi="Times New Roman"/>
                <w:sz w:val="20"/>
                <w:szCs w:val="20"/>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sz w:val="20"/>
                <w:szCs w:val="20"/>
              </w:rPr>
              <w:t xml:space="preserve">Отсутствие правонарушений, совершенных (или принимавших участие в преступлениях) </w:t>
            </w:r>
            <w:proofErr w:type="gramStart"/>
            <w:r w:rsidRPr="00634862">
              <w:rPr>
                <w:rFonts w:ascii="Times New Roman" w:hAnsi="Times New Roman"/>
                <w:sz w:val="20"/>
                <w:szCs w:val="20"/>
              </w:rPr>
              <w:t>обучающимися</w:t>
            </w:r>
            <w:proofErr w:type="gramEnd"/>
            <w:r w:rsidRPr="00634862">
              <w:rPr>
                <w:rFonts w:ascii="Times New Roman" w:hAnsi="Times New Roman"/>
                <w:sz w:val="20"/>
                <w:szCs w:val="20"/>
              </w:rPr>
              <w:t xml:space="preserve"> за прошедший год  - 5 баллов,</w:t>
            </w:r>
          </w:p>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sz w:val="20"/>
                <w:szCs w:val="20"/>
              </w:rPr>
              <w:t>Положительная динамика правонарушений по сравнению с прошлым годом по организации – 3 баллов,</w:t>
            </w:r>
          </w:p>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sz w:val="20"/>
                <w:szCs w:val="20"/>
              </w:rPr>
              <w:t>Отрицательная динамика правонарушений по сравнению с прошлым годом – 0 баллов.</w:t>
            </w:r>
          </w:p>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sz w:val="20"/>
                <w:szCs w:val="20"/>
              </w:rPr>
              <w:t>Информация, предоставляется соответствующими отделами, комиссиями по делам несовершеннолетних  отделов (управлений) внутренних дел муниципального образования</w:t>
            </w:r>
          </w:p>
        </w:tc>
      </w:tr>
      <w:tr w:rsidR="004727B8" w:rsidRPr="00634862" w:rsidTr="004727B8">
        <w:trPr>
          <w:trHeight w:val="569"/>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1"/>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Отсутствие травматизма у учащихся</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случай</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5</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lang w:val="en-US"/>
              </w:rPr>
            </w:pPr>
            <w:r w:rsidRPr="00634862">
              <w:rPr>
                <w:rFonts w:ascii="Times New Roman" w:eastAsia="Times New Roman" w:hAnsi="Times New Roman"/>
                <w:color w:val="000000"/>
                <w:kern w:val="24"/>
                <w:sz w:val="20"/>
                <w:szCs w:val="20"/>
                <w:lang w:eastAsia="ru-RU"/>
              </w:rPr>
              <w:t>0-</w:t>
            </w:r>
            <w:r w:rsidRPr="00634862">
              <w:rPr>
                <w:rFonts w:ascii="Times New Roman" w:eastAsia="Times New Roman" w:hAnsi="Times New Roman"/>
                <w:color w:val="000000"/>
                <w:kern w:val="24"/>
                <w:sz w:val="20"/>
                <w:szCs w:val="20"/>
                <w:lang w:val="en-US" w:eastAsia="ru-RU"/>
              </w:rPr>
              <w:t>5</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Количество баллов определяется решением муниципального </w:t>
            </w:r>
            <w:r>
              <w:rPr>
                <w:rFonts w:ascii="Times New Roman" w:eastAsia="Times New Roman" w:hAnsi="Times New Roman"/>
                <w:color w:val="000000"/>
                <w:kern w:val="24"/>
                <w:sz w:val="20"/>
                <w:szCs w:val="20"/>
                <w:lang w:eastAsia="ru-RU"/>
              </w:rPr>
              <w:t>органа управления образованием</w:t>
            </w:r>
          </w:p>
        </w:tc>
      </w:tr>
      <w:tr w:rsidR="004727B8" w:rsidRPr="00634862" w:rsidTr="004727B8">
        <w:trPr>
          <w:trHeight w:val="201"/>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1"/>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Формирование положительного имиджа образовательной организации (наличие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ресурсного центра и т.д.)</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9</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0-9</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полугодовая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Наличие федеральной инновационной (экспериментальной, базовой,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наличие закрепления учредителем, </w:t>
            </w:r>
            <w:proofErr w:type="spellStart"/>
            <w:r w:rsidRPr="00634862">
              <w:rPr>
                <w:rFonts w:ascii="Times New Roman" w:eastAsia="Times New Roman" w:hAnsi="Times New Roman"/>
                <w:color w:val="000000"/>
                <w:kern w:val="24"/>
                <w:sz w:val="20"/>
                <w:szCs w:val="20"/>
                <w:lang w:eastAsia="ru-RU"/>
              </w:rPr>
              <w:t>МОиН</w:t>
            </w:r>
            <w:proofErr w:type="spellEnd"/>
            <w:r w:rsidRPr="00634862">
              <w:rPr>
                <w:rFonts w:ascii="Times New Roman" w:eastAsia="Times New Roman" w:hAnsi="Times New Roman"/>
                <w:color w:val="000000"/>
                <w:kern w:val="24"/>
                <w:sz w:val="20"/>
                <w:szCs w:val="20"/>
                <w:lang w:eastAsia="ru-RU"/>
              </w:rPr>
              <w:t xml:space="preserve"> РТ статуса - 9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Наличие</w:t>
            </w:r>
            <w:r w:rsidRPr="00634862">
              <w:rPr>
                <w:rFonts w:ascii="Times New Roman" w:eastAsia="Times New Roman" w:hAnsi="Times New Roman"/>
                <w:b/>
                <w:color w:val="000000"/>
                <w:kern w:val="24"/>
                <w:sz w:val="20"/>
                <w:szCs w:val="20"/>
                <w:lang w:eastAsia="ru-RU"/>
              </w:rPr>
              <w:t xml:space="preserve"> </w:t>
            </w:r>
            <w:r w:rsidRPr="00634862">
              <w:rPr>
                <w:rFonts w:ascii="Times New Roman" w:eastAsia="Times New Roman" w:hAnsi="Times New Roman"/>
                <w:color w:val="000000"/>
                <w:kern w:val="24"/>
                <w:sz w:val="20"/>
                <w:szCs w:val="20"/>
                <w:lang w:eastAsia="ru-RU"/>
              </w:rPr>
              <w:t xml:space="preserve">региональной инновационной (экспериментальной, базовой,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наличие закрепления учредителем, </w:t>
            </w:r>
            <w:proofErr w:type="spellStart"/>
            <w:r w:rsidRPr="00634862">
              <w:rPr>
                <w:rFonts w:ascii="Times New Roman" w:eastAsia="Times New Roman" w:hAnsi="Times New Roman"/>
                <w:color w:val="000000"/>
                <w:kern w:val="24"/>
                <w:sz w:val="20"/>
                <w:szCs w:val="20"/>
                <w:lang w:eastAsia="ru-RU"/>
              </w:rPr>
              <w:t>МОиН</w:t>
            </w:r>
            <w:proofErr w:type="spellEnd"/>
            <w:r w:rsidRPr="00634862">
              <w:rPr>
                <w:rFonts w:ascii="Times New Roman" w:eastAsia="Times New Roman" w:hAnsi="Times New Roman"/>
                <w:color w:val="000000"/>
                <w:kern w:val="24"/>
                <w:sz w:val="20"/>
                <w:szCs w:val="20"/>
                <w:lang w:eastAsia="ru-RU"/>
              </w:rPr>
              <w:t xml:space="preserve"> РТ статуса – 5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Наличие муниципальной инновационной (экспериментальной, базовой,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наличие закрепления учредителем, </w:t>
            </w:r>
            <w:proofErr w:type="spellStart"/>
            <w:r w:rsidRPr="00634862">
              <w:rPr>
                <w:rFonts w:ascii="Times New Roman" w:eastAsia="Times New Roman" w:hAnsi="Times New Roman"/>
                <w:color w:val="000000"/>
                <w:kern w:val="24"/>
                <w:sz w:val="20"/>
                <w:szCs w:val="20"/>
                <w:lang w:eastAsia="ru-RU"/>
              </w:rPr>
              <w:t>МОиН</w:t>
            </w:r>
            <w:proofErr w:type="spellEnd"/>
            <w:r w:rsidRPr="00634862">
              <w:rPr>
                <w:rFonts w:ascii="Times New Roman" w:eastAsia="Times New Roman" w:hAnsi="Times New Roman"/>
                <w:color w:val="000000"/>
                <w:kern w:val="24"/>
                <w:sz w:val="20"/>
                <w:szCs w:val="20"/>
                <w:lang w:eastAsia="ru-RU"/>
              </w:rPr>
              <w:t xml:space="preserve"> РТ статуса – 3 балла;</w:t>
            </w:r>
          </w:p>
          <w:p w:rsidR="004727B8" w:rsidRPr="00634862" w:rsidRDefault="004727B8" w:rsidP="004727B8">
            <w:pPr>
              <w:spacing w:after="0" w:line="240" w:lineRule="auto"/>
              <w:ind w:right="142"/>
              <w:rPr>
                <w:rFonts w:ascii="Times New Roman" w:eastAsia="Times New Roman" w:hAnsi="Times New Roman"/>
                <w:b/>
                <w:color w:val="000000"/>
                <w:kern w:val="24"/>
                <w:sz w:val="20"/>
                <w:szCs w:val="20"/>
                <w:lang w:eastAsia="ru-RU"/>
              </w:rPr>
            </w:pPr>
            <w:r w:rsidRPr="00634862">
              <w:rPr>
                <w:rFonts w:ascii="Times New Roman" w:eastAsia="Times New Roman" w:hAnsi="Times New Roman"/>
                <w:color w:val="000000"/>
                <w:kern w:val="24"/>
                <w:sz w:val="20"/>
                <w:szCs w:val="20"/>
                <w:lang w:eastAsia="ru-RU"/>
              </w:rPr>
              <w:lastRenderedPageBreak/>
              <w:t>Отсутствие инновационной площадки - 0 баллов</w:t>
            </w:r>
          </w:p>
        </w:tc>
      </w:tr>
      <w:tr w:rsidR="004727B8" w:rsidRPr="00634862" w:rsidTr="004727B8">
        <w:trPr>
          <w:trHeight w:val="201"/>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1"/>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Вариативная часть на решение муниципального района (города)</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val="en-US" w:eastAsia="ru-RU"/>
              </w:rPr>
            </w:pPr>
            <w:r w:rsidRPr="00AF24C0">
              <w:rPr>
                <w:rFonts w:ascii="Times New Roman" w:eastAsia="Times New Roman" w:hAnsi="Times New Roman"/>
                <w:color w:val="000000"/>
                <w:kern w:val="24"/>
                <w:sz w:val="20"/>
                <w:szCs w:val="20"/>
                <w:lang w:val="en-US" w:eastAsia="ru-RU"/>
              </w:rPr>
              <w:t>24</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p>
        </w:tc>
      </w:tr>
      <w:tr w:rsidR="004727B8" w:rsidRPr="00634862" w:rsidTr="004727B8">
        <w:trPr>
          <w:trHeight w:val="201"/>
        </w:trPr>
        <w:tc>
          <w:tcPr>
            <w:tcW w:w="71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color w:val="000000"/>
                <w:kern w:val="24"/>
                <w:sz w:val="20"/>
                <w:szCs w:val="20"/>
                <w:lang w:eastAsia="ru-RU"/>
              </w:rPr>
            </w:pPr>
          </w:p>
        </w:tc>
        <w:tc>
          <w:tcPr>
            <w:tcW w:w="14497" w:type="dxa"/>
            <w:gridSpan w:val="6"/>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C447D9" w:rsidRDefault="004727B8" w:rsidP="00C447D9">
            <w:pPr>
              <w:spacing w:after="0" w:line="240" w:lineRule="auto"/>
              <w:jc w:val="center"/>
              <w:rPr>
                <w:rFonts w:ascii="Times New Roman" w:eastAsia="Times New Roman" w:hAnsi="Times New Roman"/>
                <w:b/>
                <w:color w:val="000000"/>
                <w:kern w:val="24"/>
                <w:sz w:val="20"/>
                <w:szCs w:val="20"/>
                <w:lang w:eastAsia="ru-RU"/>
              </w:rPr>
            </w:pPr>
            <w:r w:rsidRPr="00634862">
              <w:rPr>
                <w:rFonts w:ascii="Times New Roman" w:eastAsia="Times New Roman" w:hAnsi="Times New Roman"/>
                <w:b/>
                <w:color w:val="000000"/>
                <w:kern w:val="24"/>
                <w:sz w:val="20"/>
                <w:szCs w:val="20"/>
                <w:lang w:eastAsia="ru-RU"/>
              </w:rPr>
              <w:t xml:space="preserve">Итого </w:t>
            </w:r>
            <w:r w:rsidR="00C447D9">
              <w:rPr>
                <w:rFonts w:ascii="Times New Roman" w:eastAsia="Times New Roman" w:hAnsi="Times New Roman"/>
                <w:b/>
                <w:color w:val="000000"/>
                <w:kern w:val="24"/>
                <w:sz w:val="20"/>
                <w:szCs w:val="20"/>
                <w:lang w:eastAsia="ru-RU"/>
              </w:rPr>
              <w:t>135</w:t>
            </w:r>
          </w:p>
        </w:tc>
      </w:tr>
    </w:tbl>
    <w:p w:rsidR="004727B8" w:rsidRPr="00634862" w:rsidRDefault="004727B8" w:rsidP="004727B8">
      <w:pPr>
        <w:spacing w:after="0" w:line="240" w:lineRule="auto"/>
        <w:jc w:val="both"/>
        <w:rPr>
          <w:rFonts w:ascii="Times New Roman" w:hAnsi="Times New Roman"/>
          <w:b/>
          <w:sz w:val="28"/>
          <w:szCs w:val="28"/>
          <w:lang w:val="en-US"/>
        </w:rPr>
      </w:pPr>
    </w:p>
    <w:p w:rsidR="004727B8" w:rsidRDefault="004727B8" w:rsidP="004727B8">
      <w:pPr>
        <w:spacing w:after="0" w:line="240" w:lineRule="auto"/>
        <w:jc w:val="center"/>
        <w:rPr>
          <w:rFonts w:ascii="Times New Roman" w:hAnsi="Times New Roman"/>
          <w:b/>
          <w:sz w:val="28"/>
          <w:szCs w:val="28"/>
        </w:rPr>
      </w:pPr>
      <w:r w:rsidRPr="00634862">
        <w:rPr>
          <w:rFonts w:ascii="Times New Roman" w:hAnsi="Times New Roman"/>
          <w:b/>
          <w:sz w:val="28"/>
          <w:szCs w:val="28"/>
        </w:rPr>
        <w:t>Средние общеобразовательные школы</w:t>
      </w:r>
    </w:p>
    <w:p w:rsidR="004727B8" w:rsidRPr="00634862" w:rsidRDefault="004727B8" w:rsidP="004727B8">
      <w:pPr>
        <w:spacing w:after="0" w:line="240" w:lineRule="auto"/>
        <w:jc w:val="center"/>
        <w:rPr>
          <w:rFonts w:ascii="Times New Roman" w:hAnsi="Times New Roman"/>
          <w:b/>
          <w:sz w:val="28"/>
          <w:szCs w:val="28"/>
          <w:lang w:val="en-US"/>
        </w:rPr>
      </w:pPr>
    </w:p>
    <w:tbl>
      <w:tblPr>
        <w:tblW w:w="15208" w:type="dxa"/>
        <w:tblCellMar>
          <w:left w:w="0" w:type="dxa"/>
          <w:right w:w="0" w:type="dxa"/>
        </w:tblCellMar>
        <w:tblLook w:val="04A0" w:firstRow="1" w:lastRow="0" w:firstColumn="1" w:lastColumn="0" w:noHBand="0" w:noVBand="1"/>
      </w:tblPr>
      <w:tblGrid>
        <w:gridCol w:w="711"/>
        <w:gridCol w:w="3411"/>
        <w:gridCol w:w="1261"/>
        <w:gridCol w:w="1247"/>
        <w:gridCol w:w="1327"/>
        <w:gridCol w:w="1569"/>
        <w:gridCol w:w="5682"/>
      </w:tblGrid>
      <w:tr w:rsidR="004727B8" w:rsidRPr="00634862" w:rsidTr="004727B8">
        <w:trPr>
          <w:trHeight w:val="340"/>
          <w:tblHeader/>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b/>
                <w:bCs/>
                <w:color w:val="000000"/>
                <w:kern w:val="24"/>
                <w:sz w:val="20"/>
                <w:szCs w:val="20"/>
                <w:lang w:eastAsia="ru-RU"/>
              </w:rPr>
              <w:t>№</w:t>
            </w:r>
          </w:p>
        </w:tc>
        <w:tc>
          <w:tcPr>
            <w:tcW w:w="3411" w:type="dxa"/>
            <w:tcBorders>
              <w:top w:val="single" w:sz="8" w:space="0" w:color="000000"/>
              <w:left w:val="single" w:sz="8" w:space="0" w:color="000000"/>
              <w:bottom w:val="single" w:sz="4" w:space="0" w:color="auto"/>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b/>
                <w:bCs/>
                <w:color w:val="000000"/>
                <w:kern w:val="24"/>
                <w:sz w:val="20"/>
                <w:szCs w:val="20"/>
                <w:lang w:eastAsia="ru-RU"/>
              </w:rPr>
              <w:t>Показатели оценки эффективности деятельности </w:t>
            </w:r>
          </w:p>
        </w:tc>
        <w:tc>
          <w:tcPr>
            <w:tcW w:w="1261"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Единица измерения</w:t>
            </w:r>
          </w:p>
        </w:tc>
        <w:tc>
          <w:tcPr>
            <w:tcW w:w="1247"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Весовой коэффициент</w:t>
            </w:r>
          </w:p>
        </w:tc>
        <w:tc>
          <w:tcPr>
            <w:tcW w:w="1327"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Диапазон индикаторов</w:t>
            </w:r>
          </w:p>
        </w:tc>
        <w:tc>
          <w:tcPr>
            <w:tcW w:w="1569"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Периодичность</w:t>
            </w:r>
          </w:p>
        </w:tc>
        <w:tc>
          <w:tcPr>
            <w:tcW w:w="5682"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Методика расчета</w:t>
            </w:r>
          </w:p>
        </w:tc>
      </w:tr>
      <w:tr w:rsidR="004727B8" w:rsidRPr="00634862" w:rsidTr="004727B8">
        <w:trPr>
          <w:trHeight w:val="331"/>
        </w:trPr>
        <w:tc>
          <w:tcPr>
            <w:tcW w:w="711" w:type="dxa"/>
            <w:tcBorders>
              <w:top w:val="single" w:sz="8" w:space="0" w:color="000000"/>
              <w:left w:val="single" w:sz="8" w:space="0" w:color="000000"/>
              <w:bottom w:val="single" w:sz="8" w:space="0" w:color="000000"/>
              <w:right w:val="single" w:sz="4" w:space="0" w:color="auto"/>
            </w:tcBorders>
            <w:shd w:val="clear" w:color="auto" w:fill="FFFFFF"/>
            <w:tcMar>
              <w:top w:w="15" w:type="dxa"/>
              <w:left w:w="40" w:type="dxa"/>
              <w:bottom w:w="0" w:type="dxa"/>
              <w:right w:w="40" w:type="dxa"/>
            </w:tcMar>
          </w:tcPr>
          <w:p w:rsidR="004727B8" w:rsidRPr="00634862" w:rsidRDefault="004727B8" w:rsidP="004727B8">
            <w:pPr>
              <w:numPr>
                <w:ilvl w:val="0"/>
                <w:numId w:val="37"/>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4" w:space="0" w:color="auto"/>
              <w:left w:val="single" w:sz="4" w:space="0" w:color="auto"/>
              <w:bottom w:val="single" w:sz="4" w:space="0" w:color="auto"/>
              <w:right w:val="single" w:sz="4" w:space="0" w:color="auto"/>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 xml:space="preserve">Средний балл ЕГЭ по русскому языку </w:t>
            </w:r>
          </w:p>
        </w:tc>
        <w:tc>
          <w:tcPr>
            <w:tcW w:w="1261"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10</w:t>
            </w:r>
          </w:p>
        </w:tc>
        <w:tc>
          <w:tcPr>
            <w:tcW w:w="1327"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0 - 10</w:t>
            </w:r>
          </w:p>
        </w:tc>
        <w:tc>
          <w:tcPr>
            <w:tcW w:w="1569"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682" w:type="dxa"/>
            <w:vMerge w:val="restart"/>
            <w:tcBorders>
              <w:top w:val="single" w:sz="4" w:space="0" w:color="auto"/>
              <w:left w:val="single" w:sz="4" w:space="0" w:color="auto"/>
              <w:right w:val="single" w:sz="4" w:space="0" w:color="auto"/>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В ≥ (А+3) – 10 баллов, где</w:t>
            </w:r>
            <w:proofErr w:type="gramStart"/>
            <w:r w:rsidRPr="00634862">
              <w:rPr>
                <w:rFonts w:ascii="Times New Roman" w:eastAsia="Times New Roman" w:hAnsi="Times New Roman"/>
                <w:color w:val="000000"/>
                <w:kern w:val="24"/>
                <w:sz w:val="20"/>
                <w:szCs w:val="20"/>
                <w:lang w:eastAsia="ru-RU"/>
              </w:rPr>
              <w:t xml:space="preserve"> А</w:t>
            </w:r>
            <w:proofErr w:type="gramEnd"/>
            <w:r w:rsidRPr="00634862">
              <w:rPr>
                <w:rFonts w:ascii="Times New Roman" w:eastAsia="Times New Roman" w:hAnsi="Times New Roman"/>
                <w:color w:val="000000"/>
                <w:kern w:val="24"/>
                <w:sz w:val="20"/>
                <w:szCs w:val="20"/>
                <w:lang w:eastAsia="ru-RU"/>
              </w:rPr>
              <w:t xml:space="preserve"> - среднереспубликанский показатель; В - средний балл организации.</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(А+3) &gt; </w:t>
            </w:r>
            <w:proofErr w:type="gramStart"/>
            <w:r w:rsidRPr="00634862">
              <w:rPr>
                <w:rFonts w:ascii="Times New Roman" w:eastAsia="Times New Roman" w:hAnsi="Times New Roman"/>
                <w:color w:val="000000"/>
                <w:kern w:val="24"/>
                <w:sz w:val="20"/>
                <w:szCs w:val="20"/>
                <w:lang w:eastAsia="ru-RU"/>
              </w:rPr>
              <w:t>В</w:t>
            </w:r>
            <w:proofErr w:type="gramEnd"/>
            <w:r w:rsidRPr="00634862">
              <w:rPr>
                <w:rFonts w:ascii="Times New Roman" w:eastAsia="Times New Roman" w:hAnsi="Times New Roman"/>
                <w:color w:val="000000"/>
                <w:kern w:val="24"/>
                <w:sz w:val="20"/>
                <w:szCs w:val="20"/>
                <w:lang w:eastAsia="ru-RU"/>
              </w:rPr>
              <w:t xml:space="preserve"> ≥ А – 5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А &gt; В – 0 баллов</w:t>
            </w:r>
          </w:p>
        </w:tc>
      </w:tr>
      <w:tr w:rsidR="004727B8" w:rsidRPr="00634862" w:rsidTr="004727B8">
        <w:trPr>
          <w:trHeight w:val="304"/>
        </w:trPr>
        <w:tc>
          <w:tcPr>
            <w:tcW w:w="711" w:type="dxa"/>
            <w:tcBorders>
              <w:top w:val="single" w:sz="8" w:space="0" w:color="000000"/>
              <w:left w:val="single" w:sz="8" w:space="0" w:color="000000"/>
              <w:bottom w:val="single" w:sz="8" w:space="0" w:color="000000"/>
              <w:right w:val="single" w:sz="4" w:space="0" w:color="auto"/>
            </w:tcBorders>
            <w:shd w:val="clear" w:color="auto" w:fill="FFFFFF"/>
            <w:tcMar>
              <w:top w:w="15" w:type="dxa"/>
              <w:left w:w="40" w:type="dxa"/>
              <w:bottom w:w="0" w:type="dxa"/>
              <w:right w:w="40" w:type="dxa"/>
            </w:tcMar>
          </w:tcPr>
          <w:p w:rsidR="004727B8" w:rsidRPr="00634862" w:rsidRDefault="004727B8" w:rsidP="004727B8">
            <w:pPr>
              <w:numPr>
                <w:ilvl w:val="0"/>
                <w:numId w:val="37"/>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4" w:space="0" w:color="auto"/>
              <w:left w:val="single" w:sz="4" w:space="0" w:color="auto"/>
              <w:bottom w:val="single" w:sz="4" w:space="0" w:color="auto"/>
              <w:right w:val="single" w:sz="4" w:space="0" w:color="auto"/>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 xml:space="preserve">Средний балл ЕГЭ по математике </w:t>
            </w:r>
          </w:p>
        </w:tc>
        <w:tc>
          <w:tcPr>
            <w:tcW w:w="1261"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10</w:t>
            </w:r>
          </w:p>
        </w:tc>
        <w:tc>
          <w:tcPr>
            <w:tcW w:w="1327"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0 - 10</w:t>
            </w:r>
          </w:p>
        </w:tc>
        <w:tc>
          <w:tcPr>
            <w:tcW w:w="1569"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682" w:type="dxa"/>
            <w:vMerge/>
            <w:tcBorders>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p>
        </w:tc>
      </w:tr>
      <w:tr w:rsidR="004727B8" w:rsidRPr="00634862" w:rsidTr="004727B8">
        <w:trPr>
          <w:trHeight w:val="304"/>
        </w:trPr>
        <w:tc>
          <w:tcPr>
            <w:tcW w:w="711" w:type="dxa"/>
            <w:tcBorders>
              <w:top w:val="single" w:sz="8" w:space="0" w:color="000000"/>
              <w:left w:val="single" w:sz="8" w:space="0" w:color="000000"/>
              <w:bottom w:val="single" w:sz="8" w:space="0" w:color="000000"/>
              <w:right w:val="single" w:sz="4" w:space="0" w:color="auto"/>
            </w:tcBorders>
            <w:shd w:val="clear" w:color="auto" w:fill="FFFFFF"/>
            <w:tcMar>
              <w:top w:w="15" w:type="dxa"/>
              <w:left w:w="40" w:type="dxa"/>
              <w:bottom w:w="0" w:type="dxa"/>
              <w:right w:w="40" w:type="dxa"/>
            </w:tcMar>
          </w:tcPr>
          <w:p w:rsidR="004727B8" w:rsidRPr="00634862" w:rsidRDefault="004727B8" w:rsidP="004727B8">
            <w:pPr>
              <w:numPr>
                <w:ilvl w:val="0"/>
                <w:numId w:val="37"/>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4" w:space="0" w:color="auto"/>
              <w:left w:val="single" w:sz="4" w:space="0" w:color="auto"/>
              <w:bottom w:val="single" w:sz="4" w:space="0" w:color="auto"/>
              <w:right w:val="single" w:sz="4" w:space="0" w:color="auto"/>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 xml:space="preserve">Средний балл ЕГЭ по предметам по выбору </w:t>
            </w:r>
          </w:p>
        </w:tc>
        <w:tc>
          <w:tcPr>
            <w:tcW w:w="1261"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10</w:t>
            </w:r>
          </w:p>
        </w:tc>
        <w:tc>
          <w:tcPr>
            <w:tcW w:w="1327"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0 - 10</w:t>
            </w:r>
          </w:p>
        </w:tc>
        <w:tc>
          <w:tcPr>
            <w:tcW w:w="1569"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В ≥ (А+0,3) – 10 баллов, где</w:t>
            </w:r>
            <w:proofErr w:type="gramStart"/>
            <w:r w:rsidRPr="00634862">
              <w:rPr>
                <w:rFonts w:ascii="Times New Roman" w:eastAsia="Times New Roman" w:hAnsi="Times New Roman"/>
                <w:color w:val="000000"/>
                <w:kern w:val="24"/>
                <w:sz w:val="20"/>
                <w:szCs w:val="20"/>
                <w:lang w:eastAsia="ru-RU"/>
              </w:rPr>
              <w:t xml:space="preserve"> А</w:t>
            </w:r>
            <w:proofErr w:type="gramEnd"/>
            <w:r w:rsidRPr="00634862">
              <w:rPr>
                <w:rFonts w:ascii="Times New Roman" w:eastAsia="Times New Roman" w:hAnsi="Times New Roman"/>
                <w:color w:val="000000"/>
                <w:kern w:val="24"/>
                <w:sz w:val="20"/>
                <w:szCs w:val="20"/>
                <w:lang w:eastAsia="ru-RU"/>
              </w:rPr>
              <w:t xml:space="preserve"> - среднереспубликанский показатель; В - средний балл организации;</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(А+0,3) &gt; </w:t>
            </w:r>
            <w:proofErr w:type="gramStart"/>
            <w:r w:rsidRPr="00634862">
              <w:rPr>
                <w:rFonts w:ascii="Times New Roman" w:eastAsia="Times New Roman" w:hAnsi="Times New Roman"/>
                <w:color w:val="000000"/>
                <w:kern w:val="24"/>
                <w:sz w:val="20"/>
                <w:szCs w:val="20"/>
                <w:lang w:eastAsia="ru-RU"/>
              </w:rPr>
              <w:t>В</w:t>
            </w:r>
            <w:proofErr w:type="gramEnd"/>
            <w:r w:rsidRPr="00634862">
              <w:rPr>
                <w:rFonts w:ascii="Times New Roman" w:eastAsia="Times New Roman" w:hAnsi="Times New Roman"/>
                <w:color w:val="000000"/>
                <w:kern w:val="24"/>
                <w:sz w:val="20"/>
                <w:szCs w:val="20"/>
                <w:lang w:eastAsia="ru-RU"/>
              </w:rPr>
              <w:t xml:space="preserve"> ≥ А – 5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А &gt; В – 0 баллов </w:t>
            </w:r>
          </w:p>
        </w:tc>
      </w:tr>
      <w:tr w:rsidR="004727B8" w:rsidRPr="00634862" w:rsidTr="004727B8">
        <w:trPr>
          <w:trHeight w:val="328"/>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7"/>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4" w:space="0" w:color="auto"/>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 xml:space="preserve">Отсутствие выпускников 11-х классов, не получивших аттестат по итогам ГИА </w:t>
            </w:r>
          </w:p>
        </w:tc>
        <w:tc>
          <w:tcPr>
            <w:tcW w:w="1261"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случай</w:t>
            </w:r>
          </w:p>
        </w:tc>
        <w:tc>
          <w:tcPr>
            <w:tcW w:w="1247"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5</w:t>
            </w:r>
          </w:p>
        </w:tc>
        <w:tc>
          <w:tcPr>
            <w:tcW w:w="1327"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0 - 5</w:t>
            </w:r>
          </w:p>
        </w:tc>
        <w:tc>
          <w:tcPr>
            <w:tcW w:w="1569"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Отсутствие выпускников, не получивших аттестат - 5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Наличие выпускников, не получивших аттестат - 0 баллов</w:t>
            </w:r>
          </w:p>
        </w:tc>
      </w:tr>
      <w:tr w:rsidR="004727B8" w:rsidRPr="00634862" w:rsidTr="004727B8">
        <w:trPr>
          <w:trHeight w:val="328"/>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7"/>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4" w:space="0" w:color="auto"/>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Охват </w:t>
            </w:r>
            <w:proofErr w:type="gramStart"/>
            <w:r w:rsidRPr="00634862">
              <w:rPr>
                <w:rFonts w:ascii="Times New Roman" w:eastAsia="Times New Roman" w:hAnsi="Times New Roman"/>
                <w:color w:val="000000"/>
                <w:kern w:val="24"/>
                <w:sz w:val="20"/>
                <w:szCs w:val="20"/>
                <w:lang w:eastAsia="ru-RU"/>
              </w:rPr>
              <w:t>обучающихся</w:t>
            </w:r>
            <w:proofErr w:type="gramEnd"/>
            <w:r w:rsidRPr="00634862">
              <w:rPr>
                <w:rFonts w:ascii="Times New Roman" w:eastAsia="Times New Roman" w:hAnsi="Times New Roman"/>
                <w:color w:val="000000"/>
                <w:kern w:val="24"/>
                <w:sz w:val="20"/>
                <w:szCs w:val="20"/>
                <w:lang w:eastAsia="ru-RU"/>
              </w:rPr>
              <w:t xml:space="preserve"> изучением национального (нерусского) языка как родного</w:t>
            </w:r>
          </w:p>
        </w:tc>
        <w:tc>
          <w:tcPr>
            <w:tcW w:w="1261"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w:t>
            </w:r>
          </w:p>
        </w:tc>
        <w:tc>
          <w:tcPr>
            <w:tcW w:w="1247"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10</w:t>
            </w:r>
          </w:p>
        </w:tc>
        <w:tc>
          <w:tcPr>
            <w:tcW w:w="1327"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val="en-US" w:eastAsia="ru-RU"/>
              </w:rPr>
            </w:pPr>
            <w:r w:rsidRPr="00634862">
              <w:rPr>
                <w:rFonts w:ascii="Times New Roman" w:eastAsia="Times New Roman" w:hAnsi="Times New Roman"/>
                <w:color w:val="000000"/>
                <w:kern w:val="24"/>
                <w:sz w:val="20"/>
                <w:szCs w:val="20"/>
                <w:lang w:val="en-US" w:eastAsia="ru-RU"/>
              </w:rPr>
              <w:t>1-100</w:t>
            </w:r>
          </w:p>
        </w:tc>
        <w:tc>
          <w:tcPr>
            <w:tcW w:w="1569"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proofErr w:type="gramStart"/>
            <w:r w:rsidRPr="00634862">
              <w:rPr>
                <w:rFonts w:ascii="Times New Roman" w:eastAsia="Times New Roman" w:hAnsi="Times New Roman"/>
                <w:sz w:val="20"/>
                <w:szCs w:val="20"/>
                <w:lang w:eastAsia="ru-RU"/>
              </w:rPr>
              <w:t>=(</w:t>
            </w:r>
            <w:proofErr w:type="gramEnd"/>
            <w:r w:rsidRPr="00634862">
              <w:rPr>
                <w:rFonts w:ascii="Times New Roman" w:eastAsia="Times New Roman" w:hAnsi="Times New Roman"/>
                <w:sz w:val="20"/>
                <w:szCs w:val="20"/>
                <w:lang w:eastAsia="ru-RU"/>
              </w:rPr>
              <w:t>А/В)*100%*</w:t>
            </w:r>
            <w:r w:rsidRPr="00634862">
              <w:rPr>
                <w:rFonts w:ascii="Times New Roman" w:eastAsia="Times New Roman" w:hAnsi="Times New Roman"/>
                <w:sz w:val="20"/>
                <w:szCs w:val="20"/>
                <w:lang w:val="en-US" w:eastAsia="ru-RU"/>
              </w:rPr>
              <w:t>k</w:t>
            </w:r>
            <w:r w:rsidRPr="00634862">
              <w:rPr>
                <w:rFonts w:ascii="Times New Roman" w:eastAsia="Times New Roman" w:hAnsi="Times New Roman"/>
                <w:sz w:val="20"/>
                <w:szCs w:val="20"/>
                <w:lang w:eastAsia="ru-RU"/>
              </w:rPr>
              <w:t>, где А - численность обучающихся,  изучающих национальный (нерусский) язык как родной; В – общая численность обучающихся, для которых национальный (нерусский) язык является родным.</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k=0,1</w:t>
            </w:r>
          </w:p>
        </w:tc>
      </w:tr>
      <w:tr w:rsidR="004727B8" w:rsidRPr="00634862" w:rsidTr="004727B8">
        <w:trPr>
          <w:trHeight w:val="104"/>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7"/>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Средний балл выполнения заданий единого республиканского тестирования по татарскому языку в 9-х классах</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10</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0 - 10</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В ≥ (А+0,5) – 10 баллов, где</w:t>
            </w:r>
            <w:proofErr w:type="gramStart"/>
            <w:r w:rsidRPr="00634862">
              <w:rPr>
                <w:rFonts w:ascii="Times New Roman" w:eastAsia="Times New Roman" w:hAnsi="Times New Roman"/>
                <w:color w:val="000000"/>
                <w:kern w:val="24"/>
                <w:sz w:val="20"/>
                <w:szCs w:val="20"/>
                <w:lang w:eastAsia="ru-RU"/>
              </w:rPr>
              <w:t xml:space="preserve"> А</w:t>
            </w:r>
            <w:proofErr w:type="gramEnd"/>
            <w:r w:rsidRPr="00634862">
              <w:rPr>
                <w:rFonts w:ascii="Times New Roman" w:eastAsia="Times New Roman" w:hAnsi="Times New Roman"/>
                <w:color w:val="000000"/>
                <w:kern w:val="24"/>
                <w:sz w:val="20"/>
                <w:szCs w:val="20"/>
                <w:lang w:eastAsia="ru-RU"/>
              </w:rPr>
              <w:t xml:space="preserve"> - среднереспубликанский показатель; В - средний балл организации.</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(А+0,5) &gt; </w:t>
            </w:r>
            <w:proofErr w:type="gramStart"/>
            <w:r w:rsidRPr="00634862">
              <w:rPr>
                <w:rFonts w:ascii="Times New Roman" w:eastAsia="Times New Roman" w:hAnsi="Times New Roman"/>
                <w:color w:val="000000"/>
                <w:kern w:val="24"/>
                <w:sz w:val="20"/>
                <w:szCs w:val="20"/>
                <w:lang w:eastAsia="ru-RU"/>
              </w:rPr>
              <w:t>В</w:t>
            </w:r>
            <w:proofErr w:type="gramEnd"/>
            <w:r w:rsidRPr="00634862">
              <w:rPr>
                <w:rFonts w:ascii="Times New Roman" w:eastAsia="Times New Roman" w:hAnsi="Times New Roman"/>
                <w:color w:val="000000"/>
                <w:kern w:val="24"/>
                <w:sz w:val="20"/>
                <w:szCs w:val="20"/>
                <w:lang w:eastAsia="ru-RU"/>
              </w:rPr>
              <w:t xml:space="preserve"> ≥ (А+0,3) – 5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(А+0,3) &gt; </w:t>
            </w:r>
            <w:proofErr w:type="gramStart"/>
            <w:r w:rsidRPr="00634862">
              <w:rPr>
                <w:rFonts w:ascii="Times New Roman" w:eastAsia="Times New Roman" w:hAnsi="Times New Roman"/>
                <w:color w:val="000000"/>
                <w:kern w:val="24"/>
                <w:sz w:val="20"/>
                <w:szCs w:val="20"/>
                <w:lang w:eastAsia="ru-RU"/>
              </w:rPr>
              <w:t>В</w:t>
            </w:r>
            <w:proofErr w:type="gramEnd"/>
            <w:r w:rsidRPr="00634862">
              <w:rPr>
                <w:rFonts w:ascii="Times New Roman" w:eastAsia="Times New Roman" w:hAnsi="Times New Roman"/>
                <w:color w:val="000000"/>
                <w:kern w:val="24"/>
                <w:sz w:val="20"/>
                <w:szCs w:val="20"/>
                <w:lang w:eastAsia="ru-RU"/>
              </w:rPr>
              <w:t xml:space="preserve"> ≥ А – 3 балла;</w:t>
            </w:r>
          </w:p>
          <w:p w:rsidR="004727B8" w:rsidRPr="00634862" w:rsidRDefault="004727B8" w:rsidP="004727B8">
            <w:pPr>
              <w:spacing w:after="0" w:line="240" w:lineRule="auto"/>
              <w:ind w:right="142"/>
              <w:rPr>
                <w:rFonts w:ascii="Times New Roman" w:eastAsia="Times New Roman" w:hAnsi="Times New Roman"/>
                <w:b/>
                <w:color w:val="000000"/>
                <w:kern w:val="24"/>
                <w:sz w:val="20"/>
                <w:szCs w:val="20"/>
                <w:lang w:eastAsia="ru-RU"/>
              </w:rPr>
            </w:pPr>
            <w:proofErr w:type="gramStart"/>
            <w:r w:rsidRPr="00634862">
              <w:rPr>
                <w:rFonts w:ascii="Times New Roman" w:eastAsia="Times New Roman" w:hAnsi="Times New Roman"/>
                <w:color w:val="000000"/>
                <w:kern w:val="24"/>
                <w:sz w:val="20"/>
                <w:szCs w:val="20"/>
                <w:lang w:eastAsia="ru-RU"/>
              </w:rPr>
              <w:t>В</w:t>
            </w:r>
            <w:proofErr w:type="gramEnd"/>
            <w:r w:rsidRPr="00634862">
              <w:rPr>
                <w:rFonts w:ascii="Times New Roman" w:eastAsia="Times New Roman" w:hAnsi="Times New Roman"/>
                <w:color w:val="000000"/>
                <w:kern w:val="24"/>
                <w:sz w:val="20"/>
                <w:szCs w:val="20"/>
                <w:lang w:eastAsia="ru-RU"/>
              </w:rPr>
              <w:t xml:space="preserve"> &lt; А  – 0 баллов</w:t>
            </w:r>
            <w:r w:rsidRPr="00634862">
              <w:rPr>
                <w:rFonts w:ascii="Times New Roman" w:eastAsia="Times New Roman" w:hAnsi="Times New Roman"/>
                <w:b/>
                <w:color w:val="000000"/>
                <w:kern w:val="24"/>
                <w:sz w:val="20"/>
                <w:szCs w:val="20"/>
                <w:lang w:eastAsia="ru-RU"/>
              </w:rPr>
              <w:t xml:space="preserve"> </w:t>
            </w:r>
          </w:p>
        </w:tc>
      </w:tr>
      <w:tr w:rsidR="004727B8" w:rsidRPr="00634862" w:rsidTr="004727B8">
        <w:trPr>
          <w:trHeight w:val="655"/>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7"/>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 xml:space="preserve">Количество призеров, победителей муниципального, республиканского, регионального, заключительного </w:t>
            </w:r>
            <w:r w:rsidRPr="00634862">
              <w:rPr>
                <w:rFonts w:ascii="Times New Roman" w:eastAsia="Times New Roman" w:hAnsi="Times New Roman"/>
                <w:color w:val="000000"/>
                <w:kern w:val="24"/>
                <w:sz w:val="20"/>
                <w:szCs w:val="20"/>
                <w:lang w:eastAsia="ru-RU"/>
              </w:rPr>
              <w:lastRenderedPageBreak/>
              <w:t>этапов всероссийских олимпиад</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lastRenderedPageBreak/>
              <w:t>единиц</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9</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0 - 9</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Количество в отчетный период победителей,  призеров, дипломантов предметных олимпиад: </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заключительный этап</w:t>
            </w:r>
            <w:r w:rsidRPr="00634862">
              <w:rPr>
                <w:rFonts w:ascii="Times New Roman" w:eastAsia="Times New Roman" w:hAnsi="Times New Roman"/>
                <w:sz w:val="20"/>
                <w:szCs w:val="20"/>
                <w:lang w:eastAsia="ru-RU"/>
              </w:rPr>
              <w:t xml:space="preserve"> - 6 – 9 баллов*; </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lastRenderedPageBreak/>
              <w:t>региональный (республиканский) этап- 3 – 5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муниципальный этап – 0 – 2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(при участии в мероприятиях по нескольким уровням, балл присваивается по наивысшему уровню).</w:t>
            </w:r>
          </w:p>
          <w:p w:rsidR="004727B8" w:rsidRPr="00634862" w:rsidRDefault="004727B8" w:rsidP="004727B8">
            <w:pPr>
              <w:spacing w:after="0" w:line="240" w:lineRule="auto"/>
              <w:ind w:right="142"/>
              <w:rPr>
                <w:rFonts w:ascii="Times New Roman" w:eastAsia="Times New Roman" w:hAnsi="Times New Roman"/>
                <w:b/>
                <w:color w:val="000000"/>
                <w:kern w:val="24"/>
                <w:sz w:val="20"/>
                <w:szCs w:val="20"/>
                <w:lang w:eastAsia="ru-RU"/>
              </w:rPr>
            </w:pPr>
            <w:r w:rsidRPr="00634862">
              <w:rPr>
                <w:rFonts w:ascii="Times New Roman" w:eastAsia="Times New Roman" w:hAnsi="Times New Roman"/>
                <w:sz w:val="20"/>
                <w:szCs w:val="20"/>
                <w:lang w:eastAsia="ru-RU"/>
              </w:rPr>
              <w:t>Наличие документально зафиксированных  призовых мест, почетные грамоты, дипломы, приказы</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 количество баллов определяется решением муниципального </w:t>
            </w:r>
            <w:r>
              <w:rPr>
                <w:rFonts w:ascii="Times New Roman" w:eastAsia="Times New Roman" w:hAnsi="Times New Roman"/>
                <w:color w:val="000000"/>
                <w:kern w:val="24"/>
                <w:sz w:val="20"/>
                <w:szCs w:val="20"/>
                <w:lang w:eastAsia="ru-RU"/>
              </w:rPr>
              <w:t>органа управления образованием</w:t>
            </w:r>
          </w:p>
        </w:tc>
      </w:tr>
      <w:tr w:rsidR="004727B8" w:rsidRPr="00634862" w:rsidTr="004727B8">
        <w:trPr>
          <w:trHeight w:val="655"/>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7"/>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Количество призеров, победителей муниципального, республиканского, регионального, федерального этапов конкурсов воспитательной направленности </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9</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0 - 9</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sz w:val="20"/>
                <w:szCs w:val="20"/>
                <w:lang w:eastAsia="ru-RU"/>
              </w:rPr>
              <w:t xml:space="preserve">Количество призеров, победителей муниципального, республиканского, регионального, федерального этапов конкурсов воспитательной направленности: </w:t>
            </w:r>
          </w:p>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color w:val="000000"/>
                <w:kern w:val="24"/>
                <w:sz w:val="20"/>
                <w:szCs w:val="20"/>
                <w:lang w:eastAsia="ru-RU"/>
              </w:rPr>
              <w:t>всероссийский, международный уровень</w:t>
            </w:r>
            <w:r w:rsidRPr="00C447D9">
              <w:rPr>
                <w:rFonts w:ascii="Times New Roman" w:eastAsia="Times New Roman" w:hAnsi="Times New Roman" w:cs="Times New Roman"/>
                <w:sz w:val="20"/>
                <w:szCs w:val="20"/>
                <w:lang w:eastAsia="ru-RU"/>
              </w:rPr>
              <w:t xml:space="preserve"> - 6–9 баллов*; </w:t>
            </w:r>
          </w:p>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sz w:val="20"/>
                <w:szCs w:val="20"/>
                <w:lang w:eastAsia="ru-RU"/>
              </w:rPr>
              <w:t>региональный (республиканский) уровень - 3–5 баллов*;</w:t>
            </w:r>
          </w:p>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sz w:val="20"/>
                <w:szCs w:val="20"/>
                <w:lang w:eastAsia="ru-RU"/>
              </w:rPr>
              <w:t>муниципальный уровень – 0–2 баллов*.</w:t>
            </w:r>
          </w:p>
          <w:p w:rsidR="00C447D9" w:rsidRPr="00C447D9" w:rsidRDefault="00C447D9" w:rsidP="00C447D9">
            <w:pPr>
              <w:pStyle w:val="a3"/>
              <w:spacing w:after="0" w:line="240" w:lineRule="auto"/>
              <w:ind w:left="12"/>
              <w:jc w:val="both"/>
              <w:rPr>
                <w:rFonts w:ascii="Times New Roman" w:eastAsia="Calibri" w:hAnsi="Times New Roman" w:cs="Times New Roman"/>
                <w:sz w:val="20"/>
                <w:szCs w:val="20"/>
                <w:lang w:eastAsia="ru-RU"/>
              </w:rPr>
            </w:pPr>
            <w:r w:rsidRPr="00C447D9">
              <w:rPr>
                <w:rFonts w:ascii="Times New Roman" w:eastAsia="Times New Roman" w:hAnsi="Times New Roman" w:cs="Times New Roman"/>
                <w:sz w:val="20"/>
                <w:szCs w:val="20"/>
                <w:lang w:eastAsia="ru-RU"/>
              </w:rPr>
              <w:t>(при участии в мероприятиях по нескольким уровням, балл присваивается по наивысшему уровню).</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p>
        </w:tc>
      </w:tr>
      <w:tr w:rsidR="004727B8" w:rsidRPr="00634862" w:rsidTr="004727B8">
        <w:trPr>
          <w:trHeight w:val="312"/>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7"/>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Доля педагогических работников до 35 лет</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5</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lang w:val="en-US"/>
              </w:rPr>
            </w:pPr>
            <w:r w:rsidRPr="00634862">
              <w:rPr>
                <w:rFonts w:ascii="Times New Roman" w:eastAsia="Times New Roman" w:hAnsi="Times New Roman"/>
                <w:color w:val="000000"/>
                <w:kern w:val="24"/>
                <w:sz w:val="20"/>
                <w:szCs w:val="20"/>
                <w:lang w:val="en-US" w:eastAsia="ru-RU"/>
              </w:rPr>
              <w:t>24-29</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=(А/В)*100%, где А - количество педагогических работников до 35 лет; В – общее количество педагогических работников в образовательной организации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 * весовой коэффициент</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xml:space="preserve"> – </w:t>
            </w:r>
            <w:proofErr w:type="spellStart"/>
            <w:r w:rsidRPr="00634862">
              <w:rPr>
                <w:rFonts w:ascii="Times New Roman" w:eastAsia="Times New Roman" w:hAnsi="Times New Roman"/>
                <w:sz w:val="20"/>
                <w:szCs w:val="20"/>
                <w:lang w:eastAsia="ru-RU"/>
              </w:rPr>
              <w:t>отнормированный</w:t>
            </w:r>
            <w:proofErr w:type="spellEnd"/>
            <w:r w:rsidRPr="00634862">
              <w:rPr>
                <w:rFonts w:ascii="Times New Roman" w:eastAsia="Times New Roman" w:hAnsi="Times New Roman"/>
                <w:sz w:val="20"/>
                <w:szCs w:val="20"/>
                <w:lang w:eastAsia="ru-RU"/>
              </w:rPr>
              <w:t xml:space="preserve"> критерий;</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 xml:space="preserve"> - фактическое значение критерия эффективности деятельности;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 xml:space="preserve"> - наилучшее значение критерия эффективности деятельности;</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 наихудшее значение критерия эффективности деятельности</w:t>
            </w:r>
          </w:p>
        </w:tc>
      </w:tr>
      <w:tr w:rsidR="004727B8" w:rsidRPr="00634862" w:rsidTr="004727B8">
        <w:trPr>
          <w:trHeight w:val="312"/>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7"/>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Доля педагогических работников с высшей и первой квалификационными категориями</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5</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val="en-US" w:eastAsia="ru-RU"/>
              </w:rPr>
            </w:pPr>
            <w:r w:rsidRPr="00634862">
              <w:rPr>
                <w:rFonts w:ascii="Times New Roman" w:eastAsia="Times New Roman" w:hAnsi="Times New Roman"/>
                <w:color w:val="000000"/>
                <w:kern w:val="24"/>
                <w:sz w:val="20"/>
                <w:szCs w:val="20"/>
                <w:lang w:val="en-US" w:eastAsia="ru-RU"/>
              </w:rPr>
              <w:t>15-60</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 xml:space="preserve">=(А/В)*100%, где А - количество педагогических работников с </w:t>
            </w:r>
            <w:r w:rsidRPr="00634862">
              <w:rPr>
                <w:rFonts w:ascii="Times New Roman" w:eastAsia="Times New Roman" w:hAnsi="Times New Roman"/>
                <w:color w:val="000000"/>
                <w:kern w:val="24"/>
                <w:sz w:val="20"/>
                <w:szCs w:val="20"/>
                <w:lang w:eastAsia="ru-RU"/>
              </w:rPr>
              <w:t>высшей и первой квалификационными категориями</w:t>
            </w:r>
            <w:r w:rsidRPr="00634862">
              <w:rPr>
                <w:rFonts w:ascii="Times New Roman" w:eastAsia="Times New Roman" w:hAnsi="Times New Roman"/>
                <w:sz w:val="20"/>
                <w:szCs w:val="20"/>
                <w:lang w:eastAsia="ru-RU"/>
              </w:rPr>
              <w:t>; В – общее количество педагогических работников в образовательной организации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 * весовой коэффициент</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lastRenderedPageBreak/>
              <w:t>I</w:t>
            </w:r>
            <w:r w:rsidRPr="00634862">
              <w:rPr>
                <w:rFonts w:ascii="Times New Roman" w:eastAsia="Times New Roman" w:hAnsi="Times New Roman"/>
                <w:sz w:val="20"/>
                <w:szCs w:val="20"/>
                <w:lang w:eastAsia="ru-RU"/>
              </w:rPr>
              <w:t xml:space="preserve"> – </w:t>
            </w:r>
            <w:proofErr w:type="spellStart"/>
            <w:r w:rsidRPr="00634862">
              <w:rPr>
                <w:rFonts w:ascii="Times New Roman" w:eastAsia="Times New Roman" w:hAnsi="Times New Roman"/>
                <w:sz w:val="20"/>
                <w:szCs w:val="20"/>
                <w:lang w:eastAsia="ru-RU"/>
              </w:rPr>
              <w:t>отнормированный</w:t>
            </w:r>
            <w:proofErr w:type="spellEnd"/>
            <w:r w:rsidRPr="00634862">
              <w:rPr>
                <w:rFonts w:ascii="Times New Roman" w:eastAsia="Times New Roman" w:hAnsi="Times New Roman"/>
                <w:sz w:val="20"/>
                <w:szCs w:val="20"/>
                <w:lang w:eastAsia="ru-RU"/>
              </w:rPr>
              <w:t xml:space="preserve"> критерий;</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 xml:space="preserve"> - фактическое значение критерия эффективности деятельности;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 xml:space="preserve"> - наилучшее значение критерия эффективности деятельности;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 наихудшее значение критерия эффективности деятельности</w:t>
            </w:r>
          </w:p>
        </w:tc>
      </w:tr>
      <w:tr w:rsidR="004727B8" w:rsidRPr="00634862" w:rsidTr="004727B8">
        <w:trPr>
          <w:trHeight w:val="312"/>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7"/>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Количество педагогических работников, получивших гранты, ставших победителями, призерами муниципальных, республиканских и федеральных конкурсов профессионального мастерства </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9</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0-9</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Количество в отчетный период педагогических работников, получивших гранты, ставших победителями, призерами муниципальных, республиканских и федеральных конкурсов профессионального мастерства:</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федеральный этап</w:t>
            </w:r>
            <w:r w:rsidRPr="00634862">
              <w:rPr>
                <w:rFonts w:ascii="Times New Roman" w:eastAsia="Times New Roman" w:hAnsi="Times New Roman"/>
                <w:sz w:val="20"/>
                <w:szCs w:val="20"/>
                <w:lang w:eastAsia="ru-RU"/>
              </w:rPr>
              <w:t xml:space="preserve"> – 6-9 баллов*; </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региональный (республиканский) этап- 3-5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муниципальный этап– 0-2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(при участии в мероприятиях по нескольким уровням, балл присваивается по наивысшему уровню).</w:t>
            </w:r>
          </w:p>
          <w:p w:rsidR="004727B8" w:rsidRPr="00634862" w:rsidRDefault="004727B8" w:rsidP="004727B8">
            <w:pPr>
              <w:spacing w:after="0" w:line="240" w:lineRule="auto"/>
              <w:ind w:right="142"/>
              <w:rPr>
                <w:rFonts w:ascii="Times New Roman" w:eastAsia="Times New Roman" w:hAnsi="Times New Roman"/>
                <w:b/>
                <w:color w:val="000000"/>
                <w:kern w:val="24"/>
                <w:sz w:val="20"/>
                <w:szCs w:val="20"/>
                <w:lang w:eastAsia="ru-RU"/>
              </w:rPr>
            </w:pPr>
            <w:r w:rsidRPr="00634862">
              <w:rPr>
                <w:rFonts w:ascii="Times New Roman" w:eastAsia="Times New Roman" w:hAnsi="Times New Roman"/>
                <w:sz w:val="20"/>
                <w:szCs w:val="20"/>
                <w:lang w:eastAsia="ru-RU"/>
              </w:rPr>
              <w:t>Наличие документально зафиксированных  призовых мест, почетные грамоты, дипломы, приказы</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 количество баллов определяется решением муниципального </w:t>
            </w:r>
            <w:r>
              <w:rPr>
                <w:rFonts w:ascii="Times New Roman" w:eastAsia="Times New Roman" w:hAnsi="Times New Roman"/>
                <w:color w:val="000000"/>
                <w:kern w:val="24"/>
                <w:sz w:val="20"/>
                <w:szCs w:val="20"/>
                <w:lang w:eastAsia="ru-RU"/>
              </w:rPr>
              <w:t>органа управления образованием</w:t>
            </w:r>
          </w:p>
        </w:tc>
      </w:tr>
      <w:tr w:rsidR="004727B8" w:rsidRPr="00634862" w:rsidTr="004727B8">
        <w:trPr>
          <w:trHeight w:val="321"/>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7"/>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color w:val="000000"/>
                <w:sz w:val="20"/>
                <w:szCs w:val="20"/>
              </w:rPr>
              <w:t>Динамика (наличие) правонарушений среди несовершеннолетних</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hAnsi="Times New Roman"/>
                <w:sz w:val="20"/>
                <w:szCs w:val="20"/>
              </w:rPr>
              <w:t>единиц</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hAnsi="Times New Roman"/>
                <w:sz w:val="20"/>
                <w:szCs w:val="20"/>
              </w:rPr>
              <w:t>5</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lang w:val="en-US"/>
              </w:rPr>
            </w:pPr>
            <w:r w:rsidRPr="00634862">
              <w:rPr>
                <w:rFonts w:ascii="Times New Roman" w:hAnsi="Times New Roman"/>
                <w:sz w:val="20"/>
                <w:szCs w:val="20"/>
              </w:rPr>
              <w:t>0-</w:t>
            </w:r>
            <w:r w:rsidRPr="00634862">
              <w:rPr>
                <w:rFonts w:ascii="Times New Roman" w:hAnsi="Times New Roman"/>
                <w:sz w:val="20"/>
                <w:szCs w:val="20"/>
                <w:lang w:val="en-US"/>
              </w:rPr>
              <w:t>5</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hAnsi="Times New Roman"/>
                <w:sz w:val="20"/>
                <w:szCs w:val="20"/>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sz w:val="20"/>
                <w:szCs w:val="20"/>
              </w:rPr>
              <w:t xml:space="preserve">Отсутствие правонарушений, совершенных (или принимавших участие в преступлениях) </w:t>
            </w:r>
            <w:proofErr w:type="gramStart"/>
            <w:r w:rsidRPr="00634862">
              <w:rPr>
                <w:rFonts w:ascii="Times New Roman" w:hAnsi="Times New Roman"/>
                <w:sz w:val="20"/>
                <w:szCs w:val="20"/>
              </w:rPr>
              <w:t>обучающимися</w:t>
            </w:r>
            <w:proofErr w:type="gramEnd"/>
            <w:r w:rsidRPr="00634862">
              <w:rPr>
                <w:rFonts w:ascii="Times New Roman" w:hAnsi="Times New Roman"/>
                <w:sz w:val="20"/>
                <w:szCs w:val="20"/>
              </w:rPr>
              <w:t xml:space="preserve"> за прошедший год  - 5 баллов,</w:t>
            </w:r>
          </w:p>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sz w:val="20"/>
                <w:szCs w:val="20"/>
              </w:rPr>
              <w:t>Положительная динамика правонарушений по сравнению с прошлым годом по организации – 3 баллов,</w:t>
            </w:r>
          </w:p>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sz w:val="20"/>
                <w:szCs w:val="20"/>
              </w:rPr>
              <w:t>Отрицательная динамика правонарушений по сравнению с прошлым годом – 0 баллов.</w:t>
            </w:r>
          </w:p>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sz w:val="20"/>
                <w:szCs w:val="20"/>
              </w:rPr>
              <w:t>Информация, предоставляется соответствующими отделами, комиссиями по делам несовершеннолетних  отделов (управлений) внутренних дел муниципального образования</w:t>
            </w:r>
          </w:p>
        </w:tc>
      </w:tr>
      <w:tr w:rsidR="004727B8" w:rsidRPr="00634862" w:rsidTr="004727B8">
        <w:trPr>
          <w:trHeight w:val="569"/>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7"/>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Отсутствие травматизма у учащихся</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случай</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5</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lang w:val="en-US"/>
              </w:rPr>
            </w:pPr>
            <w:r w:rsidRPr="00634862">
              <w:rPr>
                <w:rFonts w:ascii="Times New Roman" w:eastAsia="Times New Roman" w:hAnsi="Times New Roman"/>
                <w:color w:val="000000"/>
                <w:kern w:val="24"/>
                <w:sz w:val="20"/>
                <w:szCs w:val="20"/>
                <w:lang w:eastAsia="ru-RU"/>
              </w:rPr>
              <w:t>0-</w:t>
            </w:r>
            <w:r w:rsidRPr="00634862">
              <w:rPr>
                <w:rFonts w:ascii="Times New Roman" w:eastAsia="Times New Roman" w:hAnsi="Times New Roman"/>
                <w:color w:val="000000"/>
                <w:kern w:val="24"/>
                <w:sz w:val="20"/>
                <w:szCs w:val="20"/>
                <w:lang w:val="en-US" w:eastAsia="ru-RU"/>
              </w:rPr>
              <w:t>5</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Количество баллов определяется решением муниципального </w:t>
            </w:r>
            <w:r>
              <w:rPr>
                <w:rFonts w:ascii="Times New Roman" w:eastAsia="Times New Roman" w:hAnsi="Times New Roman"/>
                <w:color w:val="000000"/>
                <w:kern w:val="24"/>
                <w:sz w:val="20"/>
                <w:szCs w:val="20"/>
                <w:lang w:eastAsia="ru-RU"/>
              </w:rPr>
              <w:t>органа управления образованием</w:t>
            </w:r>
          </w:p>
        </w:tc>
      </w:tr>
      <w:tr w:rsidR="004727B8" w:rsidRPr="00634862" w:rsidTr="004727B8">
        <w:trPr>
          <w:trHeight w:val="201"/>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7"/>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Формирование положительного имиджа образовательной организации (наличие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ресурсного центра и т.д.)</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9</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0-9</w:t>
            </w: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Наличие федеральной инновационной (экспериментальной, базовой,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наличие закрепления учредителем, </w:t>
            </w:r>
            <w:proofErr w:type="spellStart"/>
            <w:r w:rsidRPr="00634862">
              <w:rPr>
                <w:rFonts w:ascii="Times New Roman" w:eastAsia="Times New Roman" w:hAnsi="Times New Roman"/>
                <w:color w:val="000000"/>
                <w:kern w:val="24"/>
                <w:sz w:val="20"/>
                <w:szCs w:val="20"/>
                <w:lang w:eastAsia="ru-RU"/>
              </w:rPr>
              <w:t>МОиН</w:t>
            </w:r>
            <w:proofErr w:type="spellEnd"/>
            <w:r w:rsidRPr="00634862">
              <w:rPr>
                <w:rFonts w:ascii="Times New Roman" w:eastAsia="Times New Roman" w:hAnsi="Times New Roman"/>
                <w:color w:val="000000"/>
                <w:kern w:val="24"/>
                <w:sz w:val="20"/>
                <w:szCs w:val="20"/>
                <w:lang w:eastAsia="ru-RU"/>
              </w:rPr>
              <w:t xml:space="preserve"> РТ статуса - 9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Наличие</w:t>
            </w:r>
            <w:r w:rsidRPr="00634862">
              <w:rPr>
                <w:rFonts w:ascii="Times New Roman" w:eastAsia="Times New Roman" w:hAnsi="Times New Roman"/>
                <w:b/>
                <w:color w:val="000000"/>
                <w:kern w:val="24"/>
                <w:sz w:val="20"/>
                <w:szCs w:val="20"/>
                <w:lang w:eastAsia="ru-RU"/>
              </w:rPr>
              <w:t xml:space="preserve"> </w:t>
            </w:r>
            <w:r w:rsidRPr="00634862">
              <w:rPr>
                <w:rFonts w:ascii="Times New Roman" w:eastAsia="Times New Roman" w:hAnsi="Times New Roman"/>
                <w:color w:val="000000"/>
                <w:kern w:val="24"/>
                <w:sz w:val="20"/>
                <w:szCs w:val="20"/>
                <w:lang w:eastAsia="ru-RU"/>
              </w:rPr>
              <w:t xml:space="preserve">региональной инновационной (экспериментальной, базовой,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наличие закрепления </w:t>
            </w:r>
            <w:r w:rsidRPr="00634862">
              <w:rPr>
                <w:rFonts w:ascii="Times New Roman" w:eastAsia="Times New Roman" w:hAnsi="Times New Roman"/>
                <w:color w:val="000000"/>
                <w:kern w:val="24"/>
                <w:sz w:val="20"/>
                <w:szCs w:val="20"/>
                <w:lang w:eastAsia="ru-RU"/>
              </w:rPr>
              <w:lastRenderedPageBreak/>
              <w:t xml:space="preserve">учредителем, </w:t>
            </w:r>
            <w:proofErr w:type="spellStart"/>
            <w:r w:rsidRPr="00634862">
              <w:rPr>
                <w:rFonts w:ascii="Times New Roman" w:eastAsia="Times New Roman" w:hAnsi="Times New Roman"/>
                <w:color w:val="000000"/>
                <w:kern w:val="24"/>
                <w:sz w:val="20"/>
                <w:szCs w:val="20"/>
                <w:lang w:eastAsia="ru-RU"/>
              </w:rPr>
              <w:t>МОиН</w:t>
            </w:r>
            <w:proofErr w:type="spellEnd"/>
            <w:r w:rsidRPr="00634862">
              <w:rPr>
                <w:rFonts w:ascii="Times New Roman" w:eastAsia="Times New Roman" w:hAnsi="Times New Roman"/>
                <w:color w:val="000000"/>
                <w:kern w:val="24"/>
                <w:sz w:val="20"/>
                <w:szCs w:val="20"/>
                <w:lang w:eastAsia="ru-RU"/>
              </w:rPr>
              <w:t xml:space="preserve"> РТ статуса – 5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Наличие муниципальной инновационной (экспериментальной, базовой,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наличие закрепления учредителем, </w:t>
            </w:r>
            <w:proofErr w:type="spellStart"/>
            <w:r w:rsidRPr="00634862">
              <w:rPr>
                <w:rFonts w:ascii="Times New Roman" w:eastAsia="Times New Roman" w:hAnsi="Times New Roman"/>
                <w:color w:val="000000"/>
                <w:kern w:val="24"/>
                <w:sz w:val="20"/>
                <w:szCs w:val="20"/>
                <w:lang w:eastAsia="ru-RU"/>
              </w:rPr>
              <w:t>МОиН</w:t>
            </w:r>
            <w:proofErr w:type="spellEnd"/>
            <w:r w:rsidRPr="00634862">
              <w:rPr>
                <w:rFonts w:ascii="Times New Roman" w:eastAsia="Times New Roman" w:hAnsi="Times New Roman"/>
                <w:color w:val="000000"/>
                <w:kern w:val="24"/>
                <w:sz w:val="20"/>
                <w:szCs w:val="20"/>
                <w:lang w:eastAsia="ru-RU"/>
              </w:rPr>
              <w:t xml:space="preserve"> РТ статуса – 3 балла;</w:t>
            </w:r>
          </w:p>
          <w:p w:rsidR="004727B8" w:rsidRPr="00634862" w:rsidRDefault="004727B8" w:rsidP="004727B8">
            <w:pPr>
              <w:spacing w:after="0" w:line="240" w:lineRule="auto"/>
              <w:ind w:right="142"/>
              <w:rPr>
                <w:rFonts w:ascii="Times New Roman" w:eastAsia="Times New Roman" w:hAnsi="Times New Roman"/>
                <w:b/>
                <w:color w:val="000000"/>
                <w:kern w:val="24"/>
                <w:sz w:val="20"/>
                <w:szCs w:val="20"/>
                <w:lang w:eastAsia="ru-RU"/>
              </w:rPr>
            </w:pPr>
            <w:r w:rsidRPr="00634862">
              <w:rPr>
                <w:rFonts w:ascii="Times New Roman" w:eastAsia="Times New Roman" w:hAnsi="Times New Roman"/>
                <w:color w:val="000000"/>
                <w:kern w:val="24"/>
                <w:sz w:val="20"/>
                <w:szCs w:val="20"/>
                <w:lang w:eastAsia="ru-RU"/>
              </w:rPr>
              <w:t>Отсутствие инновационной площадки - 0 баллов</w:t>
            </w:r>
          </w:p>
        </w:tc>
      </w:tr>
      <w:tr w:rsidR="004727B8" w:rsidRPr="00634862" w:rsidTr="004727B8">
        <w:trPr>
          <w:trHeight w:val="201"/>
        </w:trPr>
        <w:tc>
          <w:tcPr>
            <w:tcW w:w="7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7"/>
              </w:numPr>
              <w:spacing w:after="0" w:line="240" w:lineRule="auto"/>
              <w:contextualSpacing/>
              <w:jc w:val="center"/>
              <w:rPr>
                <w:rFonts w:ascii="Times New Roman" w:eastAsia="Times New Roman" w:hAnsi="Times New Roman"/>
                <w:sz w:val="20"/>
                <w:szCs w:val="20"/>
                <w:lang w:eastAsia="ru-RU"/>
              </w:rPr>
            </w:pPr>
          </w:p>
        </w:tc>
        <w:tc>
          <w:tcPr>
            <w:tcW w:w="341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Вариативная часть на решение муниципального района (города)</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val="en-US" w:eastAsia="ru-RU"/>
              </w:rPr>
            </w:pPr>
            <w:r w:rsidRPr="00634862">
              <w:rPr>
                <w:rFonts w:ascii="Times New Roman" w:eastAsia="Times New Roman" w:hAnsi="Times New Roman"/>
                <w:color w:val="000000"/>
                <w:kern w:val="24"/>
                <w:sz w:val="20"/>
                <w:szCs w:val="20"/>
                <w:lang w:val="en-US" w:eastAsia="ru-RU"/>
              </w:rPr>
              <w:t>24</w:t>
            </w:r>
          </w:p>
        </w:tc>
        <w:tc>
          <w:tcPr>
            <w:tcW w:w="132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p>
        </w:tc>
        <w:tc>
          <w:tcPr>
            <w:tcW w:w="156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p>
        </w:tc>
        <w:tc>
          <w:tcPr>
            <w:tcW w:w="568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p>
        </w:tc>
      </w:tr>
      <w:tr w:rsidR="004727B8" w:rsidRPr="00634862" w:rsidTr="004727B8">
        <w:trPr>
          <w:trHeight w:val="284"/>
        </w:trPr>
        <w:tc>
          <w:tcPr>
            <w:tcW w:w="71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color w:val="000000"/>
                <w:kern w:val="24"/>
                <w:sz w:val="20"/>
                <w:szCs w:val="20"/>
                <w:lang w:eastAsia="ru-RU"/>
              </w:rPr>
            </w:pPr>
          </w:p>
        </w:tc>
        <w:tc>
          <w:tcPr>
            <w:tcW w:w="14497" w:type="dxa"/>
            <w:gridSpan w:val="6"/>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C447D9" w:rsidRDefault="004727B8" w:rsidP="00C447D9">
            <w:pPr>
              <w:spacing w:after="0" w:line="240" w:lineRule="auto"/>
              <w:jc w:val="center"/>
              <w:rPr>
                <w:rFonts w:ascii="Times New Roman" w:eastAsia="Times New Roman" w:hAnsi="Times New Roman"/>
                <w:b/>
                <w:color w:val="000000"/>
                <w:kern w:val="24"/>
                <w:sz w:val="20"/>
                <w:szCs w:val="20"/>
                <w:lang w:eastAsia="ru-RU"/>
              </w:rPr>
            </w:pPr>
            <w:r w:rsidRPr="00634862">
              <w:rPr>
                <w:rFonts w:ascii="Times New Roman" w:eastAsia="Times New Roman" w:hAnsi="Times New Roman"/>
                <w:b/>
                <w:color w:val="000000"/>
                <w:kern w:val="24"/>
                <w:sz w:val="20"/>
                <w:szCs w:val="20"/>
                <w:lang w:eastAsia="ru-RU"/>
              </w:rPr>
              <w:t xml:space="preserve">Итого </w:t>
            </w:r>
            <w:r w:rsidR="00C447D9">
              <w:rPr>
                <w:rFonts w:ascii="Times New Roman" w:eastAsia="Times New Roman" w:hAnsi="Times New Roman"/>
                <w:b/>
                <w:color w:val="000000"/>
                <w:kern w:val="24"/>
                <w:sz w:val="20"/>
                <w:szCs w:val="20"/>
                <w:lang w:eastAsia="ru-RU"/>
              </w:rPr>
              <w:t>135</w:t>
            </w:r>
          </w:p>
        </w:tc>
      </w:tr>
    </w:tbl>
    <w:p w:rsidR="004727B8" w:rsidRPr="00634862" w:rsidRDefault="004727B8" w:rsidP="004727B8">
      <w:pPr>
        <w:spacing w:after="0" w:line="240" w:lineRule="auto"/>
        <w:jc w:val="both"/>
        <w:rPr>
          <w:rFonts w:ascii="Times New Roman" w:hAnsi="Times New Roman"/>
          <w:b/>
          <w:sz w:val="28"/>
          <w:szCs w:val="28"/>
        </w:rPr>
      </w:pPr>
    </w:p>
    <w:p w:rsidR="004727B8" w:rsidRPr="00634862" w:rsidRDefault="004727B8" w:rsidP="004727B8">
      <w:pPr>
        <w:spacing w:after="0" w:line="240" w:lineRule="auto"/>
        <w:jc w:val="center"/>
        <w:rPr>
          <w:rFonts w:ascii="Times New Roman" w:hAnsi="Times New Roman"/>
          <w:b/>
          <w:sz w:val="28"/>
          <w:szCs w:val="28"/>
        </w:rPr>
      </w:pPr>
      <w:r w:rsidRPr="00634862">
        <w:rPr>
          <w:rFonts w:ascii="Times New Roman" w:hAnsi="Times New Roman"/>
          <w:b/>
          <w:sz w:val="28"/>
          <w:szCs w:val="28"/>
        </w:rPr>
        <w:t>Основные общеобразовательные школы</w:t>
      </w:r>
    </w:p>
    <w:p w:rsidR="004727B8" w:rsidRPr="00634862" w:rsidRDefault="004727B8" w:rsidP="004727B8">
      <w:pPr>
        <w:spacing w:after="0" w:line="240" w:lineRule="auto"/>
        <w:jc w:val="center"/>
        <w:rPr>
          <w:rFonts w:ascii="Times New Roman" w:hAnsi="Times New Roman"/>
          <w:b/>
          <w:sz w:val="20"/>
          <w:szCs w:val="20"/>
        </w:rPr>
      </w:pPr>
    </w:p>
    <w:tbl>
      <w:tblPr>
        <w:tblW w:w="15026" w:type="dxa"/>
        <w:tblInd w:w="40" w:type="dxa"/>
        <w:tblCellMar>
          <w:left w:w="0" w:type="dxa"/>
          <w:right w:w="0" w:type="dxa"/>
        </w:tblCellMar>
        <w:tblLook w:val="04A0" w:firstRow="1" w:lastRow="0" w:firstColumn="1" w:lastColumn="0" w:noHBand="0" w:noVBand="1"/>
      </w:tblPr>
      <w:tblGrid>
        <w:gridCol w:w="744"/>
        <w:gridCol w:w="3368"/>
        <w:gridCol w:w="1275"/>
        <w:gridCol w:w="1276"/>
        <w:gridCol w:w="1275"/>
        <w:gridCol w:w="1560"/>
        <w:gridCol w:w="5528"/>
      </w:tblGrid>
      <w:tr w:rsidR="004727B8" w:rsidRPr="00634862" w:rsidTr="004727B8">
        <w:trPr>
          <w:trHeight w:val="340"/>
          <w:tblHeader/>
        </w:trPr>
        <w:tc>
          <w:tcPr>
            <w:tcW w:w="744"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b/>
                <w:bCs/>
                <w:color w:val="000000"/>
                <w:kern w:val="24"/>
                <w:sz w:val="20"/>
                <w:szCs w:val="20"/>
                <w:lang w:eastAsia="ru-RU"/>
              </w:rPr>
              <w:t>№</w:t>
            </w:r>
          </w:p>
        </w:tc>
        <w:tc>
          <w:tcPr>
            <w:tcW w:w="3368" w:type="dxa"/>
            <w:tcBorders>
              <w:top w:val="single" w:sz="8" w:space="0" w:color="000000"/>
              <w:left w:val="single" w:sz="8" w:space="0" w:color="000000"/>
              <w:bottom w:val="single" w:sz="4" w:space="0" w:color="auto"/>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b/>
                <w:bCs/>
                <w:color w:val="000000"/>
                <w:kern w:val="24"/>
                <w:sz w:val="20"/>
                <w:szCs w:val="20"/>
                <w:lang w:eastAsia="ru-RU"/>
              </w:rPr>
              <w:t>Показатели оценки эффективности деятельности </w:t>
            </w:r>
          </w:p>
        </w:tc>
        <w:tc>
          <w:tcPr>
            <w:tcW w:w="1275"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Единица измерения</w:t>
            </w:r>
          </w:p>
        </w:tc>
        <w:tc>
          <w:tcPr>
            <w:tcW w:w="1276"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Весовой коэффициент</w:t>
            </w:r>
          </w:p>
        </w:tc>
        <w:tc>
          <w:tcPr>
            <w:tcW w:w="1275"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Диапазон индикаторов</w:t>
            </w:r>
          </w:p>
        </w:tc>
        <w:tc>
          <w:tcPr>
            <w:tcW w:w="1560"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Периодичность</w:t>
            </w:r>
          </w:p>
        </w:tc>
        <w:tc>
          <w:tcPr>
            <w:tcW w:w="5528"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Методика расчета</w:t>
            </w:r>
          </w:p>
        </w:tc>
      </w:tr>
      <w:tr w:rsidR="004727B8" w:rsidRPr="00634862" w:rsidTr="004727B8">
        <w:trPr>
          <w:trHeight w:val="304"/>
        </w:trPr>
        <w:tc>
          <w:tcPr>
            <w:tcW w:w="744" w:type="dxa"/>
            <w:tcBorders>
              <w:top w:val="single" w:sz="8" w:space="0" w:color="000000"/>
              <w:left w:val="single" w:sz="8" w:space="0" w:color="000000"/>
              <w:bottom w:val="single" w:sz="8" w:space="0" w:color="000000"/>
              <w:right w:val="single" w:sz="4" w:space="0" w:color="auto"/>
            </w:tcBorders>
            <w:shd w:val="clear" w:color="auto" w:fill="FFFFFF"/>
            <w:tcMar>
              <w:top w:w="15" w:type="dxa"/>
              <w:left w:w="40" w:type="dxa"/>
              <w:bottom w:w="0" w:type="dxa"/>
              <w:right w:w="40" w:type="dxa"/>
            </w:tcMar>
          </w:tcPr>
          <w:p w:rsidR="004727B8" w:rsidRPr="00634862" w:rsidRDefault="004727B8" w:rsidP="004727B8">
            <w:pPr>
              <w:numPr>
                <w:ilvl w:val="0"/>
                <w:numId w:val="33"/>
              </w:numPr>
              <w:spacing w:after="0" w:line="240" w:lineRule="auto"/>
              <w:contextualSpacing/>
              <w:jc w:val="center"/>
              <w:rPr>
                <w:rFonts w:ascii="Times New Roman" w:eastAsia="Times New Roman" w:hAnsi="Times New Roman"/>
                <w:sz w:val="20"/>
                <w:szCs w:val="20"/>
                <w:lang w:eastAsia="ru-RU"/>
              </w:rPr>
            </w:pPr>
          </w:p>
        </w:tc>
        <w:tc>
          <w:tcPr>
            <w:tcW w:w="3368" w:type="dxa"/>
            <w:tcBorders>
              <w:top w:val="single" w:sz="4" w:space="0" w:color="auto"/>
              <w:left w:val="single" w:sz="4" w:space="0" w:color="auto"/>
              <w:bottom w:val="single" w:sz="4" w:space="0" w:color="auto"/>
              <w:right w:val="single" w:sz="4" w:space="0" w:color="auto"/>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 xml:space="preserve">Средний балл ОГЭ по русскому языку </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10</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0 - 10</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8" w:type="dxa"/>
            <w:vMerge w:val="restart"/>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В ≥ (А+0,3) – 10 баллов, где</w:t>
            </w:r>
            <w:proofErr w:type="gramStart"/>
            <w:r w:rsidRPr="00634862">
              <w:rPr>
                <w:rFonts w:ascii="Times New Roman" w:eastAsia="Times New Roman" w:hAnsi="Times New Roman"/>
                <w:color w:val="000000"/>
                <w:kern w:val="24"/>
                <w:sz w:val="20"/>
                <w:szCs w:val="20"/>
                <w:lang w:eastAsia="ru-RU"/>
              </w:rPr>
              <w:t xml:space="preserve"> А</w:t>
            </w:r>
            <w:proofErr w:type="gramEnd"/>
            <w:r w:rsidRPr="00634862">
              <w:rPr>
                <w:rFonts w:ascii="Times New Roman" w:eastAsia="Times New Roman" w:hAnsi="Times New Roman"/>
                <w:color w:val="000000"/>
                <w:kern w:val="24"/>
                <w:sz w:val="20"/>
                <w:szCs w:val="20"/>
                <w:lang w:eastAsia="ru-RU"/>
              </w:rPr>
              <w:t xml:space="preserve"> - среднереспубликанский показатель; В - средний балл организации.</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(А+0,3) &gt; </w:t>
            </w:r>
            <w:proofErr w:type="gramStart"/>
            <w:r w:rsidRPr="00634862">
              <w:rPr>
                <w:rFonts w:ascii="Times New Roman" w:eastAsia="Times New Roman" w:hAnsi="Times New Roman"/>
                <w:color w:val="000000"/>
                <w:kern w:val="24"/>
                <w:sz w:val="20"/>
                <w:szCs w:val="20"/>
                <w:lang w:eastAsia="ru-RU"/>
              </w:rPr>
              <w:t>В</w:t>
            </w:r>
            <w:proofErr w:type="gramEnd"/>
            <w:r w:rsidRPr="00634862">
              <w:rPr>
                <w:rFonts w:ascii="Times New Roman" w:eastAsia="Times New Roman" w:hAnsi="Times New Roman"/>
                <w:color w:val="000000"/>
                <w:kern w:val="24"/>
                <w:sz w:val="20"/>
                <w:szCs w:val="20"/>
                <w:lang w:eastAsia="ru-RU"/>
              </w:rPr>
              <w:t xml:space="preserve"> ≥ А – 5 баллов;</w:t>
            </w:r>
          </w:p>
          <w:p w:rsidR="004727B8" w:rsidRPr="00634862" w:rsidRDefault="004727B8" w:rsidP="004727B8">
            <w:pPr>
              <w:spacing w:after="0" w:line="240" w:lineRule="auto"/>
              <w:jc w:val="both"/>
              <w:rPr>
                <w:rFonts w:ascii="Times New Roman" w:eastAsia="Times New Roman" w:hAnsi="Times New Roman"/>
                <w:b/>
                <w:color w:val="000000"/>
                <w:kern w:val="24"/>
                <w:sz w:val="20"/>
                <w:szCs w:val="20"/>
                <w:lang w:eastAsia="ru-RU"/>
              </w:rPr>
            </w:pPr>
            <w:r w:rsidRPr="00634862">
              <w:rPr>
                <w:rFonts w:ascii="Times New Roman" w:eastAsia="Times New Roman" w:hAnsi="Times New Roman"/>
                <w:color w:val="000000"/>
                <w:kern w:val="24"/>
                <w:sz w:val="20"/>
                <w:szCs w:val="20"/>
                <w:lang w:eastAsia="ru-RU"/>
              </w:rPr>
              <w:t>А &gt; В – 0 баллов</w:t>
            </w:r>
            <w:r w:rsidRPr="00634862">
              <w:rPr>
                <w:rFonts w:ascii="Times New Roman" w:eastAsia="Times New Roman" w:hAnsi="Times New Roman"/>
                <w:b/>
                <w:color w:val="000000"/>
                <w:kern w:val="24"/>
                <w:sz w:val="20"/>
                <w:szCs w:val="20"/>
                <w:lang w:eastAsia="ru-RU"/>
              </w:rPr>
              <w:t xml:space="preserve"> </w:t>
            </w:r>
          </w:p>
        </w:tc>
      </w:tr>
      <w:tr w:rsidR="004727B8" w:rsidRPr="00634862" w:rsidTr="004727B8">
        <w:trPr>
          <w:trHeight w:val="304"/>
        </w:trPr>
        <w:tc>
          <w:tcPr>
            <w:tcW w:w="744" w:type="dxa"/>
            <w:tcBorders>
              <w:top w:val="single" w:sz="8" w:space="0" w:color="000000"/>
              <w:left w:val="single" w:sz="8" w:space="0" w:color="000000"/>
              <w:bottom w:val="single" w:sz="8" w:space="0" w:color="000000"/>
              <w:right w:val="single" w:sz="4" w:space="0" w:color="auto"/>
            </w:tcBorders>
            <w:shd w:val="clear" w:color="auto" w:fill="FFFFFF"/>
            <w:tcMar>
              <w:top w:w="15" w:type="dxa"/>
              <w:left w:w="40" w:type="dxa"/>
              <w:bottom w:w="0" w:type="dxa"/>
              <w:right w:w="40" w:type="dxa"/>
            </w:tcMar>
          </w:tcPr>
          <w:p w:rsidR="004727B8" w:rsidRPr="00634862" w:rsidRDefault="004727B8" w:rsidP="004727B8">
            <w:pPr>
              <w:numPr>
                <w:ilvl w:val="0"/>
                <w:numId w:val="33"/>
              </w:numPr>
              <w:spacing w:after="0" w:line="240" w:lineRule="auto"/>
              <w:contextualSpacing/>
              <w:jc w:val="center"/>
              <w:rPr>
                <w:rFonts w:ascii="Times New Roman" w:eastAsia="Times New Roman" w:hAnsi="Times New Roman"/>
                <w:sz w:val="20"/>
                <w:szCs w:val="20"/>
                <w:lang w:eastAsia="ru-RU"/>
              </w:rPr>
            </w:pPr>
          </w:p>
        </w:tc>
        <w:tc>
          <w:tcPr>
            <w:tcW w:w="3368" w:type="dxa"/>
            <w:tcBorders>
              <w:top w:val="single" w:sz="4" w:space="0" w:color="auto"/>
              <w:left w:val="single" w:sz="4" w:space="0" w:color="auto"/>
              <w:bottom w:val="single" w:sz="4" w:space="0" w:color="auto"/>
              <w:right w:val="single" w:sz="4" w:space="0" w:color="auto"/>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 xml:space="preserve">Средний балл ОГЭ по математике </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10</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0 - 10</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8" w:type="dxa"/>
            <w:vMerge/>
            <w:tcBorders>
              <w:top w:val="single" w:sz="4" w:space="0" w:color="auto"/>
              <w:left w:val="single" w:sz="4" w:space="0" w:color="auto"/>
              <w:bottom w:val="single" w:sz="4" w:space="0" w:color="auto"/>
              <w:right w:val="single" w:sz="4" w:space="0" w:color="auto"/>
            </w:tcBorders>
            <w:shd w:val="clear" w:color="auto" w:fill="FFFFFF"/>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p>
        </w:tc>
      </w:tr>
      <w:tr w:rsidR="004727B8" w:rsidRPr="00634862" w:rsidTr="004727B8">
        <w:trPr>
          <w:trHeight w:val="328"/>
        </w:trPr>
        <w:tc>
          <w:tcPr>
            <w:tcW w:w="744"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3"/>
              </w:numPr>
              <w:spacing w:after="0" w:line="240" w:lineRule="auto"/>
              <w:contextualSpacing/>
              <w:jc w:val="center"/>
              <w:rPr>
                <w:rFonts w:ascii="Times New Roman" w:eastAsia="Times New Roman" w:hAnsi="Times New Roman"/>
                <w:sz w:val="20"/>
                <w:szCs w:val="20"/>
                <w:lang w:eastAsia="ru-RU"/>
              </w:rPr>
            </w:pPr>
          </w:p>
        </w:tc>
        <w:tc>
          <w:tcPr>
            <w:tcW w:w="3368" w:type="dxa"/>
            <w:tcBorders>
              <w:top w:val="single" w:sz="4" w:space="0" w:color="auto"/>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Охват </w:t>
            </w:r>
            <w:proofErr w:type="gramStart"/>
            <w:r w:rsidRPr="00634862">
              <w:rPr>
                <w:rFonts w:ascii="Times New Roman" w:eastAsia="Times New Roman" w:hAnsi="Times New Roman"/>
                <w:color w:val="000000"/>
                <w:kern w:val="24"/>
                <w:sz w:val="20"/>
                <w:szCs w:val="20"/>
                <w:lang w:eastAsia="ru-RU"/>
              </w:rPr>
              <w:t>обучающихся</w:t>
            </w:r>
            <w:proofErr w:type="gramEnd"/>
            <w:r w:rsidRPr="00634862">
              <w:rPr>
                <w:rFonts w:ascii="Times New Roman" w:eastAsia="Times New Roman" w:hAnsi="Times New Roman"/>
                <w:color w:val="000000"/>
                <w:kern w:val="24"/>
                <w:sz w:val="20"/>
                <w:szCs w:val="20"/>
                <w:lang w:eastAsia="ru-RU"/>
              </w:rPr>
              <w:t xml:space="preserve"> изучением национального (нерусского) языка как родного</w:t>
            </w:r>
          </w:p>
        </w:tc>
        <w:tc>
          <w:tcPr>
            <w:tcW w:w="1275"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w:t>
            </w:r>
          </w:p>
        </w:tc>
        <w:tc>
          <w:tcPr>
            <w:tcW w:w="1276"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10</w:t>
            </w:r>
          </w:p>
        </w:tc>
        <w:tc>
          <w:tcPr>
            <w:tcW w:w="1275"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val="en-US" w:eastAsia="ru-RU"/>
              </w:rPr>
            </w:pPr>
            <w:r w:rsidRPr="00634862">
              <w:rPr>
                <w:rFonts w:ascii="Times New Roman" w:eastAsia="Times New Roman" w:hAnsi="Times New Roman"/>
                <w:color w:val="000000"/>
                <w:kern w:val="24"/>
                <w:sz w:val="20"/>
                <w:szCs w:val="20"/>
                <w:lang w:val="en-US" w:eastAsia="ru-RU"/>
              </w:rPr>
              <w:t>1-100</w:t>
            </w:r>
          </w:p>
        </w:tc>
        <w:tc>
          <w:tcPr>
            <w:tcW w:w="1560"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proofErr w:type="gramStart"/>
            <w:r w:rsidRPr="00634862">
              <w:rPr>
                <w:rFonts w:ascii="Times New Roman" w:eastAsia="Times New Roman" w:hAnsi="Times New Roman"/>
                <w:sz w:val="20"/>
                <w:szCs w:val="20"/>
                <w:lang w:eastAsia="ru-RU"/>
              </w:rPr>
              <w:t>=(</w:t>
            </w:r>
            <w:proofErr w:type="gramEnd"/>
            <w:r w:rsidRPr="00634862">
              <w:rPr>
                <w:rFonts w:ascii="Times New Roman" w:eastAsia="Times New Roman" w:hAnsi="Times New Roman"/>
                <w:sz w:val="20"/>
                <w:szCs w:val="20"/>
                <w:lang w:eastAsia="ru-RU"/>
              </w:rPr>
              <w:t>А/В)*100%*</w:t>
            </w:r>
            <w:r w:rsidRPr="00634862">
              <w:rPr>
                <w:rFonts w:ascii="Times New Roman" w:eastAsia="Times New Roman" w:hAnsi="Times New Roman"/>
                <w:sz w:val="20"/>
                <w:szCs w:val="20"/>
                <w:lang w:val="en-US" w:eastAsia="ru-RU"/>
              </w:rPr>
              <w:t>k</w:t>
            </w:r>
            <w:r w:rsidRPr="00634862">
              <w:rPr>
                <w:rFonts w:ascii="Times New Roman" w:eastAsia="Times New Roman" w:hAnsi="Times New Roman"/>
                <w:sz w:val="20"/>
                <w:szCs w:val="20"/>
                <w:lang w:eastAsia="ru-RU"/>
              </w:rPr>
              <w:t>, где А - численность обучающихся,  изучающих национальный (нерусский) язык как родной; В – общая численность обучающихся, для которых национальный (нерусский) язык является родным.</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k=0,1</w:t>
            </w:r>
          </w:p>
        </w:tc>
      </w:tr>
      <w:tr w:rsidR="004727B8" w:rsidRPr="00634862" w:rsidTr="004727B8">
        <w:trPr>
          <w:trHeight w:val="104"/>
        </w:trPr>
        <w:tc>
          <w:tcPr>
            <w:tcW w:w="744"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3"/>
              </w:numPr>
              <w:spacing w:after="0" w:line="240" w:lineRule="auto"/>
              <w:contextualSpacing/>
              <w:jc w:val="center"/>
              <w:rPr>
                <w:rFonts w:ascii="Times New Roman" w:eastAsia="Times New Roman" w:hAnsi="Times New Roman"/>
                <w:sz w:val="20"/>
                <w:szCs w:val="20"/>
                <w:lang w:eastAsia="ru-RU"/>
              </w:rPr>
            </w:pPr>
          </w:p>
        </w:tc>
        <w:tc>
          <w:tcPr>
            <w:tcW w:w="336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Средний балл выполнения заданий единого республиканского тестирования по татарскому языку в 9-х классах</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10</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0 - 10</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В ≥ (А+0,3) – 10 баллов, где</w:t>
            </w:r>
            <w:proofErr w:type="gramStart"/>
            <w:r w:rsidRPr="00634862">
              <w:rPr>
                <w:rFonts w:ascii="Times New Roman" w:eastAsia="Times New Roman" w:hAnsi="Times New Roman"/>
                <w:color w:val="000000"/>
                <w:kern w:val="24"/>
                <w:sz w:val="20"/>
                <w:szCs w:val="20"/>
                <w:lang w:eastAsia="ru-RU"/>
              </w:rPr>
              <w:t xml:space="preserve"> А</w:t>
            </w:r>
            <w:proofErr w:type="gramEnd"/>
            <w:r w:rsidRPr="00634862">
              <w:rPr>
                <w:rFonts w:ascii="Times New Roman" w:eastAsia="Times New Roman" w:hAnsi="Times New Roman"/>
                <w:color w:val="000000"/>
                <w:kern w:val="24"/>
                <w:sz w:val="20"/>
                <w:szCs w:val="20"/>
                <w:lang w:eastAsia="ru-RU"/>
              </w:rPr>
              <w:t xml:space="preserve"> - среднереспубликанский показатель; В - средний балл организации.</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(А+0,3) &gt; </w:t>
            </w:r>
            <w:proofErr w:type="gramStart"/>
            <w:r w:rsidRPr="00634862">
              <w:rPr>
                <w:rFonts w:ascii="Times New Roman" w:eastAsia="Times New Roman" w:hAnsi="Times New Roman"/>
                <w:color w:val="000000"/>
                <w:kern w:val="24"/>
                <w:sz w:val="20"/>
                <w:szCs w:val="20"/>
                <w:lang w:eastAsia="ru-RU"/>
              </w:rPr>
              <w:t>В</w:t>
            </w:r>
            <w:proofErr w:type="gramEnd"/>
            <w:r w:rsidRPr="00634862">
              <w:rPr>
                <w:rFonts w:ascii="Times New Roman" w:eastAsia="Times New Roman" w:hAnsi="Times New Roman"/>
                <w:color w:val="000000"/>
                <w:kern w:val="24"/>
                <w:sz w:val="20"/>
                <w:szCs w:val="20"/>
                <w:lang w:eastAsia="ru-RU"/>
              </w:rPr>
              <w:t xml:space="preserve"> ≥ А – 3 балла;</w:t>
            </w:r>
          </w:p>
          <w:p w:rsidR="004727B8" w:rsidRPr="00634862" w:rsidRDefault="004727B8" w:rsidP="004727B8">
            <w:pPr>
              <w:spacing w:after="0" w:line="240" w:lineRule="auto"/>
              <w:jc w:val="both"/>
              <w:rPr>
                <w:rFonts w:ascii="Times New Roman" w:eastAsia="Times New Roman" w:hAnsi="Times New Roman"/>
                <w:b/>
                <w:color w:val="000000"/>
                <w:kern w:val="24"/>
                <w:sz w:val="20"/>
                <w:szCs w:val="20"/>
                <w:lang w:eastAsia="ru-RU"/>
              </w:rPr>
            </w:pPr>
            <w:r w:rsidRPr="00634862">
              <w:rPr>
                <w:rFonts w:ascii="Times New Roman" w:eastAsia="Times New Roman" w:hAnsi="Times New Roman"/>
                <w:color w:val="000000"/>
                <w:kern w:val="24"/>
                <w:sz w:val="20"/>
                <w:szCs w:val="20"/>
                <w:lang w:eastAsia="ru-RU"/>
              </w:rPr>
              <w:t>А &gt; В – 0 баллов</w:t>
            </w:r>
          </w:p>
        </w:tc>
      </w:tr>
      <w:tr w:rsidR="004727B8" w:rsidRPr="00634862" w:rsidTr="004727B8">
        <w:trPr>
          <w:trHeight w:val="655"/>
        </w:trPr>
        <w:tc>
          <w:tcPr>
            <w:tcW w:w="744"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3"/>
              </w:numPr>
              <w:spacing w:after="0" w:line="240" w:lineRule="auto"/>
              <w:contextualSpacing/>
              <w:jc w:val="center"/>
              <w:rPr>
                <w:rFonts w:ascii="Times New Roman" w:eastAsia="Times New Roman" w:hAnsi="Times New Roman"/>
                <w:sz w:val="20"/>
                <w:szCs w:val="20"/>
                <w:lang w:eastAsia="ru-RU"/>
              </w:rPr>
            </w:pPr>
          </w:p>
        </w:tc>
        <w:tc>
          <w:tcPr>
            <w:tcW w:w="336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Количество призеров, победителей муниципального, республиканского, регионального, заключительного этапов всероссийских олимпиад</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val="en-US" w:eastAsia="ru-RU"/>
              </w:rPr>
            </w:pPr>
            <w:r w:rsidRPr="00634862">
              <w:rPr>
                <w:rFonts w:ascii="Times New Roman" w:eastAsia="Times New Roman" w:hAnsi="Times New Roman"/>
                <w:color w:val="000000"/>
                <w:kern w:val="24"/>
                <w:sz w:val="20"/>
                <w:szCs w:val="20"/>
                <w:lang w:val="en-US" w:eastAsia="ru-RU"/>
              </w:rPr>
              <w:t>8</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lang w:val="en-US"/>
              </w:rPr>
            </w:pPr>
            <w:r w:rsidRPr="00634862">
              <w:rPr>
                <w:rFonts w:ascii="Times New Roman" w:eastAsia="Times New Roman" w:hAnsi="Times New Roman"/>
                <w:color w:val="000000"/>
                <w:kern w:val="24"/>
                <w:sz w:val="20"/>
                <w:szCs w:val="20"/>
                <w:lang w:eastAsia="ru-RU"/>
              </w:rPr>
              <w:t xml:space="preserve">0 - </w:t>
            </w:r>
            <w:r w:rsidRPr="00634862">
              <w:rPr>
                <w:rFonts w:ascii="Times New Roman" w:eastAsia="Times New Roman" w:hAnsi="Times New Roman"/>
                <w:color w:val="000000"/>
                <w:kern w:val="24"/>
                <w:sz w:val="20"/>
                <w:szCs w:val="20"/>
                <w:lang w:val="en-US" w:eastAsia="ru-RU"/>
              </w:rPr>
              <w:t>8</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Количество в отчетный период победителей,  призеров, дипломантов предметных олимпиад: </w:t>
            </w:r>
            <w:r w:rsidRPr="00634862">
              <w:rPr>
                <w:rFonts w:ascii="Times New Roman" w:eastAsia="Times New Roman" w:hAnsi="Times New Roman"/>
                <w:color w:val="000000"/>
                <w:kern w:val="24"/>
                <w:sz w:val="20"/>
                <w:szCs w:val="20"/>
                <w:lang w:eastAsia="ru-RU"/>
              </w:rPr>
              <w:t>заключительный этап</w:t>
            </w:r>
            <w:r w:rsidRPr="00634862">
              <w:rPr>
                <w:rFonts w:ascii="Times New Roman" w:eastAsia="Times New Roman" w:hAnsi="Times New Roman"/>
                <w:sz w:val="20"/>
                <w:szCs w:val="20"/>
                <w:lang w:eastAsia="ru-RU"/>
              </w:rPr>
              <w:t xml:space="preserve"> – 8 баллов*; </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региональный (республиканский) этап- 5-7баллов*;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муниципальный этап– 0-4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(при участии в мероприятиях по нескольким уровням, балл присваивается по наивысшему уровню).</w:t>
            </w:r>
          </w:p>
          <w:p w:rsidR="004727B8" w:rsidRPr="00634862" w:rsidRDefault="004727B8" w:rsidP="004727B8">
            <w:pPr>
              <w:spacing w:after="0" w:line="240" w:lineRule="auto"/>
              <w:ind w:right="142"/>
              <w:rPr>
                <w:rFonts w:ascii="Times New Roman" w:eastAsia="Times New Roman" w:hAnsi="Times New Roman"/>
                <w:b/>
                <w:color w:val="000000"/>
                <w:kern w:val="24"/>
                <w:sz w:val="20"/>
                <w:szCs w:val="20"/>
                <w:lang w:eastAsia="ru-RU"/>
              </w:rPr>
            </w:pPr>
            <w:r w:rsidRPr="00634862">
              <w:rPr>
                <w:rFonts w:ascii="Times New Roman" w:eastAsia="Times New Roman" w:hAnsi="Times New Roman"/>
                <w:sz w:val="20"/>
                <w:szCs w:val="20"/>
                <w:lang w:eastAsia="ru-RU"/>
              </w:rPr>
              <w:t xml:space="preserve">Наличие документально зафиксированных  призовых мест, </w:t>
            </w:r>
            <w:r w:rsidRPr="00634862">
              <w:rPr>
                <w:rFonts w:ascii="Times New Roman" w:eastAsia="Times New Roman" w:hAnsi="Times New Roman"/>
                <w:sz w:val="20"/>
                <w:szCs w:val="20"/>
                <w:lang w:eastAsia="ru-RU"/>
              </w:rPr>
              <w:lastRenderedPageBreak/>
              <w:t>почетные грамоты, дипломы, приказы</w:t>
            </w:r>
          </w:p>
          <w:p w:rsidR="004727B8" w:rsidRPr="00634862" w:rsidRDefault="004727B8" w:rsidP="004727B8">
            <w:pPr>
              <w:spacing w:after="0" w:line="240" w:lineRule="auto"/>
              <w:rPr>
                <w:rFonts w:ascii="Times New Roman" w:eastAsia="Times New Roman" w:hAnsi="Times New Roman"/>
                <w:b/>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 количество баллов определяется решением муниципального </w:t>
            </w:r>
            <w:r>
              <w:rPr>
                <w:rFonts w:ascii="Times New Roman" w:eastAsia="Times New Roman" w:hAnsi="Times New Roman"/>
                <w:color w:val="000000"/>
                <w:kern w:val="24"/>
                <w:sz w:val="20"/>
                <w:szCs w:val="20"/>
                <w:lang w:eastAsia="ru-RU"/>
              </w:rPr>
              <w:t>органа управления образованием</w:t>
            </w:r>
          </w:p>
        </w:tc>
      </w:tr>
      <w:tr w:rsidR="004727B8" w:rsidRPr="00634862" w:rsidTr="004727B8">
        <w:trPr>
          <w:trHeight w:val="655"/>
        </w:trPr>
        <w:tc>
          <w:tcPr>
            <w:tcW w:w="744"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center"/>
              <w:rPr>
                <w:rFonts w:ascii="Times New Roman" w:eastAsia="Times New Roman" w:hAnsi="Times New Roman"/>
                <w:sz w:val="20"/>
                <w:szCs w:val="20"/>
                <w:lang w:val="en-US" w:eastAsia="ru-RU"/>
              </w:rPr>
            </w:pPr>
            <w:r w:rsidRPr="00634862">
              <w:rPr>
                <w:rFonts w:ascii="Times New Roman" w:eastAsia="Times New Roman" w:hAnsi="Times New Roman"/>
                <w:sz w:val="20"/>
                <w:szCs w:val="20"/>
                <w:lang w:val="en-US" w:eastAsia="ru-RU"/>
              </w:rPr>
              <w:lastRenderedPageBreak/>
              <w:t>6.</w:t>
            </w:r>
          </w:p>
        </w:tc>
        <w:tc>
          <w:tcPr>
            <w:tcW w:w="336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Количество призеров, победителей муниципального, республиканского, регионального, федерального этапов конкурсов воспитательной направленности от общего количества учащихся</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val="en-US" w:eastAsia="ru-RU"/>
              </w:rPr>
            </w:pPr>
            <w:r w:rsidRPr="00634862">
              <w:rPr>
                <w:rFonts w:ascii="Times New Roman" w:eastAsia="Times New Roman" w:hAnsi="Times New Roman"/>
                <w:color w:val="000000"/>
                <w:kern w:val="24"/>
                <w:sz w:val="20"/>
                <w:szCs w:val="20"/>
                <w:lang w:val="en-US" w:eastAsia="ru-RU"/>
              </w:rPr>
              <w:t>8</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lang w:val="en-US"/>
              </w:rPr>
            </w:pPr>
            <w:r w:rsidRPr="00634862">
              <w:rPr>
                <w:rFonts w:ascii="Times New Roman" w:eastAsia="Times New Roman" w:hAnsi="Times New Roman"/>
                <w:color w:val="000000"/>
                <w:kern w:val="24"/>
                <w:sz w:val="20"/>
                <w:szCs w:val="20"/>
                <w:lang w:eastAsia="ru-RU"/>
              </w:rPr>
              <w:t xml:space="preserve">0 - </w:t>
            </w:r>
            <w:r w:rsidRPr="00634862">
              <w:rPr>
                <w:rFonts w:ascii="Times New Roman" w:eastAsia="Times New Roman" w:hAnsi="Times New Roman"/>
                <w:color w:val="000000"/>
                <w:kern w:val="24"/>
                <w:sz w:val="20"/>
                <w:szCs w:val="20"/>
                <w:lang w:val="en-US" w:eastAsia="ru-RU"/>
              </w:rPr>
              <w:t>8</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sz w:val="20"/>
                <w:szCs w:val="20"/>
                <w:lang w:eastAsia="ru-RU"/>
              </w:rPr>
              <w:t xml:space="preserve">Количество призеров, победителей муниципального, республиканского, регионального, федерального этапов конкурсов воспитательной направленности: </w:t>
            </w:r>
          </w:p>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color w:val="000000"/>
                <w:kern w:val="24"/>
                <w:sz w:val="20"/>
                <w:szCs w:val="20"/>
                <w:lang w:eastAsia="ru-RU"/>
              </w:rPr>
              <w:t>всероссийский, международный уровень</w:t>
            </w:r>
            <w:r w:rsidRPr="00C447D9">
              <w:rPr>
                <w:rFonts w:ascii="Times New Roman" w:eastAsia="Times New Roman" w:hAnsi="Times New Roman" w:cs="Times New Roman"/>
                <w:sz w:val="20"/>
                <w:szCs w:val="20"/>
                <w:lang w:eastAsia="ru-RU"/>
              </w:rPr>
              <w:t xml:space="preserve"> - 6–9 баллов*; </w:t>
            </w:r>
          </w:p>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sz w:val="20"/>
                <w:szCs w:val="20"/>
                <w:lang w:eastAsia="ru-RU"/>
              </w:rPr>
              <w:t>региональный (республиканский) уровень - 3–5 баллов*;</w:t>
            </w:r>
          </w:p>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sz w:val="20"/>
                <w:szCs w:val="20"/>
                <w:lang w:eastAsia="ru-RU"/>
              </w:rPr>
              <w:t>муниципальный уровень – 0–2 баллов*.</w:t>
            </w:r>
          </w:p>
          <w:p w:rsidR="00C447D9" w:rsidRPr="00C447D9" w:rsidRDefault="00C447D9" w:rsidP="00C447D9">
            <w:pPr>
              <w:pStyle w:val="a3"/>
              <w:spacing w:after="0" w:line="240" w:lineRule="auto"/>
              <w:ind w:left="12"/>
              <w:jc w:val="both"/>
              <w:rPr>
                <w:rFonts w:ascii="Times New Roman" w:eastAsia="Calibri" w:hAnsi="Times New Roman" w:cs="Times New Roman"/>
                <w:sz w:val="20"/>
                <w:szCs w:val="20"/>
                <w:lang w:eastAsia="ru-RU"/>
              </w:rPr>
            </w:pPr>
            <w:r w:rsidRPr="00C447D9">
              <w:rPr>
                <w:rFonts w:ascii="Times New Roman" w:eastAsia="Times New Roman" w:hAnsi="Times New Roman" w:cs="Times New Roman"/>
                <w:sz w:val="20"/>
                <w:szCs w:val="20"/>
                <w:lang w:eastAsia="ru-RU"/>
              </w:rPr>
              <w:t>(при участии в мероприятиях по нескольким уровням, балл присваивается по наивысшему уровню).</w:t>
            </w:r>
          </w:p>
          <w:p w:rsidR="004727B8" w:rsidRPr="00634862" w:rsidRDefault="004727B8" w:rsidP="004727B8">
            <w:pPr>
              <w:spacing w:after="0" w:line="240" w:lineRule="auto"/>
              <w:rPr>
                <w:rFonts w:ascii="Times New Roman" w:eastAsia="Times New Roman" w:hAnsi="Times New Roman"/>
                <w:b/>
                <w:color w:val="000000"/>
                <w:kern w:val="24"/>
                <w:sz w:val="20"/>
                <w:szCs w:val="20"/>
                <w:lang w:eastAsia="ru-RU"/>
              </w:rPr>
            </w:pPr>
          </w:p>
        </w:tc>
      </w:tr>
      <w:tr w:rsidR="004727B8" w:rsidRPr="00634862" w:rsidTr="004727B8">
        <w:trPr>
          <w:trHeight w:val="312"/>
        </w:trPr>
        <w:tc>
          <w:tcPr>
            <w:tcW w:w="744"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3"/>
              </w:numPr>
              <w:spacing w:after="0" w:line="240" w:lineRule="auto"/>
              <w:contextualSpacing/>
              <w:jc w:val="center"/>
              <w:rPr>
                <w:rFonts w:ascii="Times New Roman" w:eastAsia="Times New Roman" w:hAnsi="Times New Roman"/>
                <w:sz w:val="20"/>
                <w:szCs w:val="20"/>
                <w:lang w:eastAsia="ru-RU"/>
              </w:rPr>
            </w:pPr>
          </w:p>
        </w:tc>
        <w:tc>
          <w:tcPr>
            <w:tcW w:w="336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Доля педагогических работников до 35 лет</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5</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lang w:val="en-US"/>
              </w:rPr>
            </w:pPr>
            <w:r w:rsidRPr="00634862">
              <w:rPr>
                <w:rFonts w:ascii="Times New Roman" w:eastAsia="Times New Roman" w:hAnsi="Times New Roman"/>
                <w:color w:val="000000"/>
                <w:kern w:val="24"/>
                <w:sz w:val="20"/>
                <w:szCs w:val="20"/>
                <w:lang w:val="en-US" w:eastAsia="ru-RU"/>
              </w:rPr>
              <w:t>24-29</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=(А/В)*100%, где А - количество педагогических работников до 35 лет; В – общее количество педагогических работников в образовательной организации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 * весовой коэффициент</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xml:space="preserve"> – </w:t>
            </w:r>
            <w:proofErr w:type="spellStart"/>
            <w:r w:rsidRPr="00634862">
              <w:rPr>
                <w:rFonts w:ascii="Times New Roman" w:eastAsia="Times New Roman" w:hAnsi="Times New Roman"/>
                <w:sz w:val="20"/>
                <w:szCs w:val="20"/>
                <w:lang w:eastAsia="ru-RU"/>
              </w:rPr>
              <w:t>отнормированный</w:t>
            </w:r>
            <w:proofErr w:type="spellEnd"/>
            <w:r w:rsidRPr="00634862">
              <w:rPr>
                <w:rFonts w:ascii="Times New Roman" w:eastAsia="Times New Roman" w:hAnsi="Times New Roman"/>
                <w:sz w:val="20"/>
                <w:szCs w:val="20"/>
                <w:lang w:eastAsia="ru-RU"/>
              </w:rPr>
              <w:t xml:space="preserve"> критерий;</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 xml:space="preserve"> - фактическое значение критерия эффективности деятельности;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 xml:space="preserve"> - наилучшее значение критерия эффективности деятельности;</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 наихудшее значение критерия эффективности деятельности</w:t>
            </w:r>
          </w:p>
        </w:tc>
      </w:tr>
      <w:tr w:rsidR="004727B8" w:rsidRPr="00634862" w:rsidTr="004727B8">
        <w:trPr>
          <w:trHeight w:val="312"/>
        </w:trPr>
        <w:tc>
          <w:tcPr>
            <w:tcW w:w="744"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3"/>
              </w:numPr>
              <w:spacing w:after="0" w:line="240" w:lineRule="auto"/>
              <w:contextualSpacing/>
              <w:jc w:val="center"/>
              <w:rPr>
                <w:rFonts w:ascii="Times New Roman" w:eastAsia="Times New Roman" w:hAnsi="Times New Roman"/>
                <w:sz w:val="20"/>
                <w:szCs w:val="20"/>
                <w:lang w:eastAsia="ru-RU"/>
              </w:rPr>
            </w:pPr>
          </w:p>
        </w:tc>
        <w:tc>
          <w:tcPr>
            <w:tcW w:w="336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Доля педагогических работников с высшей и первой квалификационными категориями</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5</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val="en-US" w:eastAsia="ru-RU"/>
              </w:rPr>
            </w:pPr>
            <w:r w:rsidRPr="00634862">
              <w:rPr>
                <w:rFonts w:ascii="Times New Roman" w:eastAsia="Times New Roman" w:hAnsi="Times New Roman"/>
                <w:color w:val="000000"/>
                <w:kern w:val="24"/>
                <w:sz w:val="20"/>
                <w:szCs w:val="20"/>
                <w:lang w:val="en-US" w:eastAsia="ru-RU"/>
              </w:rPr>
              <w:t>15-60</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 xml:space="preserve">=(А/В)*100%, где А - количество педагогических работников с </w:t>
            </w:r>
            <w:r w:rsidRPr="00634862">
              <w:rPr>
                <w:rFonts w:ascii="Times New Roman" w:eastAsia="Times New Roman" w:hAnsi="Times New Roman"/>
                <w:color w:val="000000"/>
                <w:kern w:val="24"/>
                <w:sz w:val="20"/>
                <w:szCs w:val="20"/>
                <w:lang w:eastAsia="ru-RU"/>
              </w:rPr>
              <w:t>высшей и первой квалификационными категориями</w:t>
            </w:r>
            <w:r w:rsidRPr="00634862">
              <w:rPr>
                <w:rFonts w:ascii="Times New Roman" w:eastAsia="Times New Roman" w:hAnsi="Times New Roman"/>
                <w:sz w:val="20"/>
                <w:szCs w:val="20"/>
                <w:lang w:eastAsia="ru-RU"/>
              </w:rPr>
              <w:t>; В – общее количество педагогических работников в образовательной организации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 * весовой коэффициент</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xml:space="preserve"> – </w:t>
            </w:r>
            <w:proofErr w:type="spellStart"/>
            <w:r w:rsidRPr="00634862">
              <w:rPr>
                <w:rFonts w:ascii="Times New Roman" w:eastAsia="Times New Roman" w:hAnsi="Times New Roman"/>
                <w:sz w:val="20"/>
                <w:szCs w:val="20"/>
                <w:lang w:eastAsia="ru-RU"/>
              </w:rPr>
              <w:t>отнормированный</w:t>
            </w:r>
            <w:proofErr w:type="spellEnd"/>
            <w:r w:rsidRPr="00634862">
              <w:rPr>
                <w:rFonts w:ascii="Times New Roman" w:eastAsia="Times New Roman" w:hAnsi="Times New Roman"/>
                <w:sz w:val="20"/>
                <w:szCs w:val="20"/>
                <w:lang w:eastAsia="ru-RU"/>
              </w:rPr>
              <w:t xml:space="preserve"> критерий;</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 xml:space="preserve"> - фактическое значение критерия эффективности деятельности;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 xml:space="preserve"> - наилучшее значение критерия эффективности </w:t>
            </w:r>
            <w:r w:rsidRPr="00634862">
              <w:rPr>
                <w:rFonts w:ascii="Times New Roman" w:eastAsia="Times New Roman" w:hAnsi="Times New Roman"/>
                <w:sz w:val="20"/>
                <w:szCs w:val="20"/>
                <w:lang w:eastAsia="ru-RU"/>
              </w:rPr>
              <w:lastRenderedPageBreak/>
              <w:t>деятельности;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 наихудшее значение критерия эффективности деятельности</w:t>
            </w:r>
          </w:p>
        </w:tc>
      </w:tr>
      <w:tr w:rsidR="004727B8" w:rsidRPr="00634862" w:rsidTr="004727B8">
        <w:trPr>
          <w:trHeight w:val="312"/>
        </w:trPr>
        <w:tc>
          <w:tcPr>
            <w:tcW w:w="744"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3"/>
              </w:numPr>
              <w:spacing w:after="0" w:line="240" w:lineRule="auto"/>
              <w:contextualSpacing/>
              <w:jc w:val="center"/>
              <w:rPr>
                <w:rFonts w:ascii="Times New Roman" w:eastAsia="Times New Roman" w:hAnsi="Times New Roman"/>
                <w:sz w:val="20"/>
                <w:szCs w:val="20"/>
                <w:lang w:eastAsia="ru-RU"/>
              </w:rPr>
            </w:pPr>
          </w:p>
        </w:tc>
        <w:tc>
          <w:tcPr>
            <w:tcW w:w="336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Количество педагогических работников, получивших гранты, ставших победителями, призерами муниципальных, республиканских и федеральных конкурсов профессионального мастерства от общего количества педагогических работников</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единиц</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val="en-US" w:eastAsia="ru-RU"/>
              </w:rPr>
            </w:pPr>
            <w:r w:rsidRPr="00634862">
              <w:rPr>
                <w:rFonts w:ascii="Times New Roman" w:eastAsia="Times New Roman" w:hAnsi="Times New Roman"/>
                <w:color w:val="000000"/>
                <w:kern w:val="24"/>
                <w:sz w:val="20"/>
                <w:szCs w:val="20"/>
                <w:lang w:val="en-US" w:eastAsia="ru-RU"/>
              </w:rPr>
              <w:t>8</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val="en-US" w:eastAsia="ru-RU"/>
              </w:rPr>
            </w:pPr>
            <w:r w:rsidRPr="00634862">
              <w:rPr>
                <w:rFonts w:ascii="Times New Roman" w:eastAsia="Times New Roman" w:hAnsi="Times New Roman"/>
                <w:color w:val="000000"/>
                <w:kern w:val="24"/>
                <w:sz w:val="20"/>
                <w:szCs w:val="20"/>
                <w:lang w:eastAsia="ru-RU"/>
              </w:rPr>
              <w:t xml:space="preserve">0 - </w:t>
            </w:r>
            <w:r w:rsidRPr="00634862">
              <w:rPr>
                <w:rFonts w:ascii="Times New Roman" w:eastAsia="Times New Roman" w:hAnsi="Times New Roman"/>
                <w:color w:val="000000"/>
                <w:kern w:val="24"/>
                <w:sz w:val="20"/>
                <w:szCs w:val="20"/>
                <w:lang w:val="en-US" w:eastAsia="ru-RU"/>
              </w:rPr>
              <w:t>8</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Количество в отчетный период педагогических работников, получивших гранты, ставших победителями, призерами муниципальных, республиканских и федеральных конкурсов профессионального мастерства:</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федеральный этап</w:t>
            </w:r>
            <w:r w:rsidRPr="00634862">
              <w:rPr>
                <w:rFonts w:ascii="Times New Roman" w:eastAsia="Times New Roman" w:hAnsi="Times New Roman"/>
                <w:sz w:val="20"/>
                <w:szCs w:val="20"/>
                <w:lang w:eastAsia="ru-RU"/>
              </w:rPr>
              <w:t xml:space="preserve"> – 6-8 баллов*; </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региональный (республиканский) этап- 3-5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муниципальный этап – 0-2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(при участии в мероприятиях по нескольким уровням, балл присваивается по наивысшему уровню).</w:t>
            </w:r>
          </w:p>
          <w:p w:rsidR="004727B8" w:rsidRPr="00634862" w:rsidRDefault="004727B8" w:rsidP="004727B8">
            <w:pPr>
              <w:spacing w:after="0" w:line="240" w:lineRule="auto"/>
              <w:ind w:right="142"/>
              <w:rPr>
                <w:rFonts w:ascii="Times New Roman" w:eastAsia="Times New Roman" w:hAnsi="Times New Roman"/>
                <w:b/>
                <w:color w:val="000000"/>
                <w:kern w:val="24"/>
                <w:sz w:val="20"/>
                <w:szCs w:val="20"/>
                <w:lang w:eastAsia="ru-RU"/>
              </w:rPr>
            </w:pPr>
            <w:r w:rsidRPr="00634862">
              <w:rPr>
                <w:rFonts w:ascii="Times New Roman" w:eastAsia="Times New Roman" w:hAnsi="Times New Roman"/>
                <w:sz w:val="20"/>
                <w:szCs w:val="20"/>
                <w:lang w:eastAsia="ru-RU"/>
              </w:rPr>
              <w:t>Наличие документально зафиксированных призовых мест, почетные грамоты, дипломы, приказы</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 количество баллов определяется решением муниципального </w:t>
            </w:r>
            <w:r>
              <w:rPr>
                <w:rFonts w:ascii="Times New Roman" w:eastAsia="Times New Roman" w:hAnsi="Times New Roman"/>
                <w:color w:val="000000"/>
                <w:kern w:val="24"/>
                <w:sz w:val="20"/>
                <w:szCs w:val="20"/>
                <w:lang w:eastAsia="ru-RU"/>
              </w:rPr>
              <w:t>органа управления образованием</w:t>
            </w:r>
          </w:p>
        </w:tc>
      </w:tr>
      <w:tr w:rsidR="004727B8" w:rsidRPr="00634862" w:rsidTr="004727B8">
        <w:trPr>
          <w:trHeight w:val="321"/>
        </w:trPr>
        <w:tc>
          <w:tcPr>
            <w:tcW w:w="744"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3"/>
              </w:numPr>
              <w:spacing w:after="0" w:line="240" w:lineRule="auto"/>
              <w:contextualSpacing/>
              <w:jc w:val="center"/>
              <w:rPr>
                <w:rFonts w:ascii="Times New Roman" w:eastAsia="Times New Roman" w:hAnsi="Times New Roman"/>
                <w:sz w:val="20"/>
                <w:szCs w:val="20"/>
                <w:lang w:eastAsia="ru-RU"/>
              </w:rPr>
            </w:pPr>
          </w:p>
        </w:tc>
        <w:tc>
          <w:tcPr>
            <w:tcW w:w="336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hAnsi="Times New Roman"/>
                <w:color w:val="000000"/>
                <w:sz w:val="20"/>
                <w:szCs w:val="20"/>
              </w:rPr>
              <w:t>Динамика (наличие) правонарушений среди несовершеннолетних</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5</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lang w:val="en-US"/>
              </w:rPr>
            </w:pPr>
            <w:r w:rsidRPr="00634862">
              <w:rPr>
                <w:rFonts w:ascii="Times New Roman" w:eastAsia="Times New Roman" w:hAnsi="Times New Roman"/>
                <w:color w:val="000000"/>
                <w:kern w:val="24"/>
                <w:sz w:val="20"/>
                <w:szCs w:val="20"/>
                <w:lang w:eastAsia="ru-RU"/>
              </w:rPr>
              <w:t xml:space="preserve">0 - </w:t>
            </w:r>
            <w:r w:rsidRPr="00634862">
              <w:rPr>
                <w:rFonts w:ascii="Times New Roman" w:eastAsia="Times New Roman" w:hAnsi="Times New Roman"/>
                <w:color w:val="000000"/>
                <w:kern w:val="24"/>
                <w:sz w:val="20"/>
                <w:szCs w:val="20"/>
                <w:lang w:val="en-US" w:eastAsia="ru-RU"/>
              </w:rPr>
              <w:t>5</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sz w:val="20"/>
                <w:szCs w:val="20"/>
              </w:rPr>
              <w:t xml:space="preserve">Отсутствие правонарушений, совершенных (или принимавших участие в преступлениях) </w:t>
            </w:r>
            <w:proofErr w:type="gramStart"/>
            <w:r w:rsidRPr="00634862">
              <w:rPr>
                <w:rFonts w:ascii="Times New Roman" w:hAnsi="Times New Roman"/>
                <w:sz w:val="20"/>
                <w:szCs w:val="20"/>
              </w:rPr>
              <w:t>обучающимися</w:t>
            </w:r>
            <w:proofErr w:type="gramEnd"/>
            <w:r w:rsidRPr="00634862">
              <w:rPr>
                <w:rFonts w:ascii="Times New Roman" w:hAnsi="Times New Roman"/>
                <w:sz w:val="20"/>
                <w:szCs w:val="20"/>
              </w:rPr>
              <w:t xml:space="preserve"> за прошедший год - 5 баллов,</w:t>
            </w:r>
          </w:p>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sz w:val="20"/>
                <w:szCs w:val="20"/>
              </w:rPr>
              <w:t>Положительная динамика правонарушений по сравнению с прошлым годом по организации – 3 баллов,</w:t>
            </w:r>
          </w:p>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sz w:val="20"/>
                <w:szCs w:val="20"/>
              </w:rPr>
              <w:t>Отрицательная динамика правонарушений по сравнению с прошлым годом – 0 баллов.</w:t>
            </w:r>
          </w:p>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hAnsi="Times New Roman"/>
                <w:sz w:val="20"/>
                <w:szCs w:val="20"/>
              </w:rPr>
              <w:t>Информация, предоставляется соответствующими отделами, комиссиями по делам несовершеннолетних  отделов (управлений) внутренних дел муниципального образования</w:t>
            </w:r>
          </w:p>
        </w:tc>
      </w:tr>
      <w:tr w:rsidR="004727B8" w:rsidRPr="00634862" w:rsidTr="004727B8">
        <w:trPr>
          <w:trHeight w:val="201"/>
        </w:trPr>
        <w:tc>
          <w:tcPr>
            <w:tcW w:w="744"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3"/>
              </w:numPr>
              <w:spacing w:after="0" w:line="240" w:lineRule="auto"/>
              <w:contextualSpacing/>
              <w:jc w:val="center"/>
              <w:rPr>
                <w:rFonts w:ascii="Times New Roman" w:eastAsia="Times New Roman" w:hAnsi="Times New Roman"/>
                <w:sz w:val="20"/>
                <w:szCs w:val="20"/>
                <w:lang w:eastAsia="ru-RU"/>
              </w:rPr>
            </w:pPr>
          </w:p>
        </w:tc>
        <w:tc>
          <w:tcPr>
            <w:tcW w:w="336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Отсутствие травматизма у учащихся</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случай</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5</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0 - 10</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Количество баллов определяется решением муниципального </w:t>
            </w:r>
            <w:r>
              <w:rPr>
                <w:rFonts w:ascii="Times New Roman" w:eastAsia="Times New Roman" w:hAnsi="Times New Roman"/>
                <w:color w:val="000000"/>
                <w:kern w:val="24"/>
                <w:sz w:val="20"/>
                <w:szCs w:val="20"/>
                <w:lang w:eastAsia="ru-RU"/>
              </w:rPr>
              <w:t>органа управления образованием</w:t>
            </w:r>
          </w:p>
        </w:tc>
      </w:tr>
      <w:tr w:rsidR="004727B8" w:rsidRPr="00634862" w:rsidTr="004727B8">
        <w:trPr>
          <w:trHeight w:val="201"/>
        </w:trPr>
        <w:tc>
          <w:tcPr>
            <w:tcW w:w="744"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3"/>
              </w:numPr>
              <w:spacing w:after="0" w:line="240" w:lineRule="auto"/>
              <w:contextualSpacing/>
              <w:jc w:val="center"/>
              <w:rPr>
                <w:rFonts w:ascii="Times New Roman" w:eastAsia="Times New Roman" w:hAnsi="Times New Roman"/>
                <w:sz w:val="20"/>
                <w:szCs w:val="20"/>
                <w:lang w:eastAsia="ru-RU"/>
              </w:rPr>
            </w:pPr>
          </w:p>
        </w:tc>
        <w:tc>
          <w:tcPr>
            <w:tcW w:w="336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Формирование положительного имиджа образовательной организации (наличие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ресурсного центра и т.д.)</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единиц</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6</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0 - 6</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Наличие федеральной инновационной (экспериментальной, базовой,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наличие закрепления учредителем, </w:t>
            </w:r>
            <w:proofErr w:type="spellStart"/>
            <w:r w:rsidRPr="00634862">
              <w:rPr>
                <w:rFonts w:ascii="Times New Roman" w:eastAsia="Times New Roman" w:hAnsi="Times New Roman"/>
                <w:color w:val="000000"/>
                <w:kern w:val="24"/>
                <w:sz w:val="20"/>
                <w:szCs w:val="20"/>
                <w:lang w:eastAsia="ru-RU"/>
              </w:rPr>
              <w:t>МОиН</w:t>
            </w:r>
            <w:proofErr w:type="spellEnd"/>
            <w:r w:rsidRPr="00634862">
              <w:rPr>
                <w:rFonts w:ascii="Times New Roman" w:eastAsia="Times New Roman" w:hAnsi="Times New Roman"/>
                <w:color w:val="000000"/>
                <w:kern w:val="24"/>
                <w:sz w:val="20"/>
                <w:szCs w:val="20"/>
                <w:lang w:eastAsia="ru-RU"/>
              </w:rPr>
              <w:t xml:space="preserve"> РТ статуса - 6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Наличие</w:t>
            </w:r>
            <w:r w:rsidRPr="00634862">
              <w:rPr>
                <w:rFonts w:ascii="Times New Roman" w:eastAsia="Times New Roman" w:hAnsi="Times New Roman"/>
                <w:b/>
                <w:color w:val="000000"/>
                <w:kern w:val="24"/>
                <w:sz w:val="20"/>
                <w:szCs w:val="20"/>
                <w:lang w:eastAsia="ru-RU"/>
              </w:rPr>
              <w:t xml:space="preserve"> </w:t>
            </w:r>
            <w:r w:rsidRPr="00634862">
              <w:rPr>
                <w:rFonts w:ascii="Times New Roman" w:eastAsia="Times New Roman" w:hAnsi="Times New Roman"/>
                <w:color w:val="000000"/>
                <w:kern w:val="24"/>
                <w:sz w:val="20"/>
                <w:szCs w:val="20"/>
                <w:lang w:eastAsia="ru-RU"/>
              </w:rPr>
              <w:t xml:space="preserve">региональной инновационной (экспериментальной, базовой,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наличие закрепления учредителем, </w:t>
            </w:r>
            <w:proofErr w:type="spellStart"/>
            <w:r w:rsidRPr="00634862">
              <w:rPr>
                <w:rFonts w:ascii="Times New Roman" w:eastAsia="Times New Roman" w:hAnsi="Times New Roman"/>
                <w:color w:val="000000"/>
                <w:kern w:val="24"/>
                <w:sz w:val="20"/>
                <w:szCs w:val="20"/>
                <w:lang w:eastAsia="ru-RU"/>
              </w:rPr>
              <w:t>МОиН</w:t>
            </w:r>
            <w:proofErr w:type="spellEnd"/>
            <w:r w:rsidRPr="00634862">
              <w:rPr>
                <w:rFonts w:ascii="Times New Roman" w:eastAsia="Times New Roman" w:hAnsi="Times New Roman"/>
                <w:color w:val="000000"/>
                <w:kern w:val="24"/>
                <w:sz w:val="20"/>
                <w:szCs w:val="20"/>
                <w:lang w:eastAsia="ru-RU"/>
              </w:rPr>
              <w:t xml:space="preserve"> РТ статуса – 4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Наличие муниципальной инновационной </w:t>
            </w:r>
            <w:r w:rsidRPr="00634862">
              <w:rPr>
                <w:rFonts w:ascii="Times New Roman" w:eastAsia="Times New Roman" w:hAnsi="Times New Roman"/>
                <w:color w:val="000000"/>
                <w:kern w:val="24"/>
                <w:sz w:val="20"/>
                <w:szCs w:val="20"/>
                <w:lang w:eastAsia="ru-RU"/>
              </w:rPr>
              <w:lastRenderedPageBreak/>
              <w:t xml:space="preserve">(экспериментальной, базовой,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наличие закрепления учредителем, </w:t>
            </w:r>
            <w:proofErr w:type="spellStart"/>
            <w:r w:rsidRPr="00634862">
              <w:rPr>
                <w:rFonts w:ascii="Times New Roman" w:eastAsia="Times New Roman" w:hAnsi="Times New Roman"/>
                <w:color w:val="000000"/>
                <w:kern w:val="24"/>
                <w:sz w:val="20"/>
                <w:szCs w:val="20"/>
                <w:lang w:eastAsia="ru-RU"/>
              </w:rPr>
              <w:t>МОиН</w:t>
            </w:r>
            <w:proofErr w:type="spellEnd"/>
            <w:r w:rsidRPr="00634862">
              <w:rPr>
                <w:rFonts w:ascii="Times New Roman" w:eastAsia="Times New Roman" w:hAnsi="Times New Roman"/>
                <w:color w:val="000000"/>
                <w:kern w:val="24"/>
                <w:sz w:val="20"/>
                <w:szCs w:val="20"/>
                <w:lang w:eastAsia="ru-RU"/>
              </w:rPr>
              <w:t xml:space="preserve"> РТ статуса –2 балла;</w:t>
            </w:r>
          </w:p>
          <w:p w:rsidR="004727B8" w:rsidRPr="00634862" w:rsidRDefault="004727B8" w:rsidP="004727B8">
            <w:pPr>
              <w:spacing w:after="0" w:line="240" w:lineRule="auto"/>
              <w:jc w:val="both"/>
              <w:rPr>
                <w:rFonts w:ascii="Times New Roman" w:eastAsia="Times New Roman" w:hAnsi="Times New Roman"/>
                <w:b/>
                <w:color w:val="000000"/>
                <w:kern w:val="24"/>
                <w:sz w:val="20"/>
                <w:szCs w:val="20"/>
                <w:lang w:eastAsia="ru-RU"/>
              </w:rPr>
            </w:pPr>
            <w:r w:rsidRPr="00634862">
              <w:rPr>
                <w:rFonts w:ascii="Times New Roman" w:eastAsia="Times New Roman" w:hAnsi="Times New Roman"/>
                <w:color w:val="000000"/>
                <w:kern w:val="24"/>
                <w:sz w:val="20"/>
                <w:szCs w:val="20"/>
                <w:lang w:eastAsia="ru-RU"/>
              </w:rPr>
              <w:t>Отсутствие инновационной площадки - 0 баллов</w:t>
            </w:r>
          </w:p>
        </w:tc>
      </w:tr>
      <w:tr w:rsidR="004727B8" w:rsidRPr="00634862" w:rsidTr="004727B8">
        <w:trPr>
          <w:trHeight w:val="201"/>
        </w:trPr>
        <w:tc>
          <w:tcPr>
            <w:tcW w:w="744"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3"/>
              </w:numPr>
              <w:spacing w:after="0" w:line="240" w:lineRule="auto"/>
              <w:contextualSpacing/>
              <w:jc w:val="center"/>
              <w:rPr>
                <w:rFonts w:ascii="Times New Roman" w:eastAsia="Times New Roman" w:hAnsi="Times New Roman"/>
                <w:sz w:val="20"/>
                <w:szCs w:val="20"/>
                <w:lang w:eastAsia="ru-RU"/>
              </w:rPr>
            </w:pPr>
          </w:p>
        </w:tc>
        <w:tc>
          <w:tcPr>
            <w:tcW w:w="336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Вариативная часть на решение муниципального района (города)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15</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p>
        </w:tc>
        <w:tc>
          <w:tcPr>
            <w:tcW w:w="156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p>
        </w:tc>
      </w:tr>
      <w:tr w:rsidR="004727B8" w:rsidRPr="00634862" w:rsidTr="004727B8">
        <w:trPr>
          <w:trHeight w:val="201"/>
        </w:trPr>
        <w:tc>
          <w:tcPr>
            <w:tcW w:w="744"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color w:val="000000"/>
                <w:kern w:val="24"/>
                <w:sz w:val="20"/>
                <w:szCs w:val="20"/>
                <w:lang w:eastAsia="ru-RU"/>
              </w:rPr>
            </w:pPr>
          </w:p>
        </w:tc>
        <w:tc>
          <w:tcPr>
            <w:tcW w:w="14282" w:type="dxa"/>
            <w:gridSpan w:val="6"/>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center"/>
              <w:rPr>
                <w:rFonts w:ascii="Times New Roman" w:eastAsia="Times New Roman" w:hAnsi="Times New Roman"/>
                <w:b/>
                <w:color w:val="000000"/>
                <w:kern w:val="24"/>
                <w:sz w:val="20"/>
                <w:szCs w:val="20"/>
                <w:lang w:eastAsia="ru-RU"/>
              </w:rPr>
            </w:pPr>
            <w:r w:rsidRPr="00634862">
              <w:rPr>
                <w:rFonts w:ascii="Times New Roman" w:eastAsia="Times New Roman" w:hAnsi="Times New Roman"/>
                <w:b/>
                <w:color w:val="000000"/>
                <w:kern w:val="24"/>
                <w:sz w:val="20"/>
                <w:szCs w:val="20"/>
                <w:lang w:eastAsia="ru-RU"/>
              </w:rPr>
              <w:t xml:space="preserve">Итого </w:t>
            </w:r>
            <w:r>
              <w:rPr>
                <w:rFonts w:ascii="Times New Roman" w:eastAsia="Times New Roman" w:hAnsi="Times New Roman"/>
                <w:b/>
                <w:color w:val="000000"/>
                <w:kern w:val="24"/>
                <w:sz w:val="20"/>
                <w:szCs w:val="20"/>
                <w:lang w:eastAsia="ru-RU"/>
              </w:rPr>
              <w:t>105</w:t>
            </w:r>
          </w:p>
        </w:tc>
      </w:tr>
    </w:tbl>
    <w:p w:rsidR="004727B8" w:rsidRPr="00634862" w:rsidRDefault="004727B8" w:rsidP="004727B8">
      <w:pPr>
        <w:spacing w:after="0" w:line="240" w:lineRule="auto"/>
        <w:jc w:val="both"/>
        <w:rPr>
          <w:rFonts w:ascii="Times New Roman" w:hAnsi="Times New Roman"/>
          <w:sz w:val="20"/>
          <w:szCs w:val="20"/>
        </w:rPr>
      </w:pPr>
    </w:p>
    <w:p w:rsidR="004727B8" w:rsidRDefault="004727B8" w:rsidP="004727B8">
      <w:pPr>
        <w:spacing w:after="0" w:line="240" w:lineRule="auto"/>
        <w:jc w:val="center"/>
        <w:rPr>
          <w:rFonts w:ascii="Times New Roman" w:hAnsi="Times New Roman"/>
          <w:b/>
          <w:sz w:val="28"/>
          <w:szCs w:val="28"/>
        </w:rPr>
      </w:pPr>
    </w:p>
    <w:p w:rsidR="004727B8" w:rsidRPr="00634862" w:rsidRDefault="004727B8" w:rsidP="004727B8">
      <w:pPr>
        <w:spacing w:after="0" w:line="240" w:lineRule="auto"/>
        <w:jc w:val="center"/>
        <w:rPr>
          <w:rFonts w:ascii="Times New Roman" w:hAnsi="Times New Roman"/>
          <w:b/>
          <w:sz w:val="28"/>
          <w:szCs w:val="28"/>
        </w:rPr>
      </w:pPr>
      <w:r w:rsidRPr="00634862">
        <w:rPr>
          <w:rFonts w:ascii="Times New Roman" w:hAnsi="Times New Roman"/>
          <w:b/>
          <w:sz w:val="28"/>
          <w:szCs w:val="28"/>
        </w:rPr>
        <w:t>Начальные общеобразовательные школы</w:t>
      </w:r>
    </w:p>
    <w:p w:rsidR="004727B8" w:rsidRPr="00634862" w:rsidRDefault="004727B8" w:rsidP="004727B8">
      <w:pPr>
        <w:spacing w:after="0" w:line="240" w:lineRule="auto"/>
        <w:jc w:val="center"/>
        <w:rPr>
          <w:rFonts w:ascii="Times New Roman" w:hAnsi="Times New Roman"/>
          <w:b/>
          <w:sz w:val="20"/>
          <w:szCs w:val="20"/>
        </w:rPr>
      </w:pPr>
    </w:p>
    <w:tbl>
      <w:tblPr>
        <w:tblW w:w="15026" w:type="dxa"/>
        <w:tblInd w:w="40" w:type="dxa"/>
        <w:tblCellMar>
          <w:left w:w="0" w:type="dxa"/>
          <w:right w:w="0" w:type="dxa"/>
        </w:tblCellMar>
        <w:tblLook w:val="04A0" w:firstRow="1" w:lastRow="0" w:firstColumn="1" w:lastColumn="0" w:noHBand="0" w:noVBand="1"/>
      </w:tblPr>
      <w:tblGrid>
        <w:gridCol w:w="709"/>
        <w:gridCol w:w="3402"/>
        <w:gridCol w:w="1276"/>
        <w:gridCol w:w="1247"/>
        <w:gridCol w:w="1273"/>
        <w:gridCol w:w="1590"/>
        <w:gridCol w:w="5529"/>
      </w:tblGrid>
      <w:tr w:rsidR="004727B8" w:rsidRPr="00634862" w:rsidTr="004727B8">
        <w:trPr>
          <w:trHeight w:val="340"/>
          <w:tblHeader/>
        </w:trPr>
        <w:tc>
          <w:tcPr>
            <w:tcW w:w="709"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b/>
                <w:bCs/>
                <w:color w:val="000000"/>
                <w:kern w:val="24"/>
                <w:sz w:val="20"/>
                <w:szCs w:val="20"/>
                <w:lang w:eastAsia="ru-RU"/>
              </w:rPr>
              <w:t>№</w:t>
            </w:r>
          </w:p>
        </w:tc>
        <w:tc>
          <w:tcPr>
            <w:tcW w:w="3402" w:type="dxa"/>
            <w:tcBorders>
              <w:top w:val="single" w:sz="8" w:space="0" w:color="000000"/>
              <w:left w:val="single" w:sz="8" w:space="0" w:color="000000"/>
              <w:bottom w:val="single" w:sz="4" w:space="0" w:color="auto"/>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b/>
                <w:bCs/>
                <w:color w:val="000000"/>
                <w:kern w:val="24"/>
                <w:sz w:val="20"/>
                <w:szCs w:val="20"/>
                <w:lang w:eastAsia="ru-RU"/>
              </w:rPr>
              <w:t>Показатели оценки эффективности деятельности </w:t>
            </w:r>
          </w:p>
        </w:tc>
        <w:tc>
          <w:tcPr>
            <w:tcW w:w="1276"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Единица измерения</w:t>
            </w:r>
          </w:p>
        </w:tc>
        <w:tc>
          <w:tcPr>
            <w:tcW w:w="1247"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b/>
                <w:bCs/>
                <w:color w:val="000000"/>
                <w:kern w:val="24"/>
                <w:sz w:val="20"/>
                <w:szCs w:val="20"/>
                <w:lang w:eastAsia="ru-RU"/>
              </w:rPr>
              <w:t xml:space="preserve">Весовой коэффициент </w:t>
            </w:r>
          </w:p>
        </w:tc>
        <w:tc>
          <w:tcPr>
            <w:tcW w:w="1273"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Диапазон индикаторов</w:t>
            </w:r>
          </w:p>
        </w:tc>
        <w:tc>
          <w:tcPr>
            <w:tcW w:w="1590"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Периодичность</w:t>
            </w:r>
          </w:p>
        </w:tc>
        <w:tc>
          <w:tcPr>
            <w:tcW w:w="5529"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Методика расчета</w:t>
            </w:r>
          </w:p>
        </w:tc>
      </w:tr>
      <w:tr w:rsidR="004727B8" w:rsidRPr="00634862" w:rsidTr="004727B8">
        <w:trPr>
          <w:trHeight w:val="328"/>
        </w:trPr>
        <w:tc>
          <w:tcPr>
            <w:tcW w:w="709"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4"/>
              </w:numPr>
              <w:spacing w:after="0" w:line="240" w:lineRule="auto"/>
              <w:contextualSpacing/>
              <w:jc w:val="center"/>
              <w:rPr>
                <w:rFonts w:ascii="Times New Roman" w:eastAsia="Times New Roman" w:hAnsi="Times New Roman"/>
                <w:sz w:val="20"/>
                <w:szCs w:val="20"/>
                <w:lang w:eastAsia="ru-RU"/>
              </w:rPr>
            </w:pPr>
          </w:p>
        </w:tc>
        <w:tc>
          <w:tcPr>
            <w:tcW w:w="3402" w:type="dxa"/>
            <w:tcBorders>
              <w:top w:val="single" w:sz="4" w:space="0" w:color="auto"/>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Охват </w:t>
            </w:r>
            <w:proofErr w:type="gramStart"/>
            <w:r w:rsidRPr="00634862">
              <w:rPr>
                <w:rFonts w:ascii="Times New Roman" w:eastAsia="Times New Roman" w:hAnsi="Times New Roman"/>
                <w:color w:val="000000"/>
                <w:kern w:val="24"/>
                <w:sz w:val="20"/>
                <w:szCs w:val="20"/>
                <w:lang w:eastAsia="ru-RU"/>
              </w:rPr>
              <w:t>обучающихся</w:t>
            </w:r>
            <w:proofErr w:type="gramEnd"/>
            <w:r w:rsidRPr="00634862">
              <w:rPr>
                <w:rFonts w:ascii="Times New Roman" w:eastAsia="Times New Roman" w:hAnsi="Times New Roman"/>
                <w:color w:val="000000"/>
                <w:kern w:val="24"/>
                <w:sz w:val="20"/>
                <w:szCs w:val="20"/>
                <w:lang w:eastAsia="ru-RU"/>
              </w:rPr>
              <w:t xml:space="preserve"> изучением национального (нерусского) языка как родного</w:t>
            </w:r>
          </w:p>
        </w:tc>
        <w:tc>
          <w:tcPr>
            <w:tcW w:w="1276"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w:t>
            </w:r>
          </w:p>
        </w:tc>
        <w:tc>
          <w:tcPr>
            <w:tcW w:w="1247"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5</w:t>
            </w:r>
          </w:p>
        </w:tc>
        <w:tc>
          <w:tcPr>
            <w:tcW w:w="1273"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val="en-US" w:eastAsia="ru-RU"/>
              </w:rPr>
            </w:pPr>
            <w:r w:rsidRPr="00634862">
              <w:rPr>
                <w:rFonts w:ascii="Times New Roman" w:eastAsia="Times New Roman" w:hAnsi="Times New Roman"/>
                <w:color w:val="000000"/>
                <w:kern w:val="24"/>
                <w:sz w:val="20"/>
                <w:szCs w:val="20"/>
                <w:lang w:val="en-US" w:eastAsia="ru-RU"/>
              </w:rPr>
              <w:t>1-100</w:t>
            </w:r>
          </w:p>
        </w:tc>
        <w:tc>
          <w:tcPr>
            <w:tcW w:w="1590"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529"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proofErr w:type="gramStart"/>
            <w:r w:rsidRPr="00634862">
              <w:rPr>
                <w:rFonts w:ascii="Times New Roman" w:eastAsia="Times New Roman" w:hAnsi="Times New Roman"/>
                <w:sz w:val="20"/>
                <w:szCs w:val="20"/>
                <w:lang w:eastAsia="ru-RU"/>
              </w:rPr>
              <w:t>=(</w:t>
            </w:r>
            <w:proofErr w:type="gramEnd"/>
            <w:r w:rsidRPr="00634862">
              <w:rPr>
                <w:rFonts w:ascii="Times New Roman" w:eastAsia="Times New Roman" w:hAnsi="Times New Roman"/>
                <w:sz w:val="20"/>
                <w:szCs w:val="20"/>
                <w:lang w:eastAsia="ru-RU"/>
              </w:rPr>
              <w:t>А/В)*100%*</w:t>
            </w:r>
            <w:r w:rsidRPr="00634862">
              <w:rPr>
                <w:rFonts w:ascii="Times New Roman" w:eastAsia="Times New Roman" w:hAnsi="Times New Roman"/>
                <w:sz w:val="20"/>
                <w:szCs w:val="20"/>
                <w:lang w:val="en-US" w:eastAsia="ru-RU"/>
              </w:rPr>
              <w:t>k</w:t>
            </w:r>
            <w:r w:rsidRPr="00634862">
              <w:rPr>
                <w:rFonts w:ascii="Times New Roman" w:eastAsia="Times New Roman" w:hAnsi="Times New Roman"/>
                <w:sz w:val="20"/>
                <w:szCs w:val="20"/>
                <w:lang w:eastAsia="ru-RU"/>
              </w:rPr>
              <w:t>, где А - численность обучающихся,  изучающих национальный (нерусский) язык как родной; В – общая численность обучающихся, для которых национальный (нерусский) язык является родным.</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k=0,1</w:t>
            </w:r>
          </w:p>
        </w:tc>
      </w:tr>
      <w:tr w:rsidR="004727B8" w:rsidRPr="00634862" w:rsidTr="004727B8">
        <w:trPr>
          <w:trHeight w:val="655"/>
        </w:trPr>
        <w:tc>
          <w:tcPr>
            <w:tcW w:w="709"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4"/>
              </w:numPr>
              <w:spacing w:after="0" w:line="240" w:lineRule="auto"/>
              <w:ind w:left="683"/>
              <w:contextualSpacing/>
              <w:jc w:val="center"/>
              <w:rPr>
                <w:rFonts w:ascii="Times New Roman" w:eastAsia="Times New Roman" w:hAnsi="Times New Roman"/>
                <w:sz w:val="20"/>
                <w:szCs w:val="20"/>
                <w:lang w:eastAsia="ru-RU"/>
              </w:rPr>
            </w:pPr>
          </w:p>
        </w:tc>
        <w:tc>
          <w:tcPr>
            <w:tcW w:w="3402"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Количество призеров, победителей муниципального, республиканского этапов олимпиад</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9</w:t>
            </w:r>
          </w:p>
        </w:tc>
        <w:tc>
          <w:tcPr>
            <w:tcW w:w="1273"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0 - 9</w:t>
            </w:r>
          </w:p>
        </w:tc>
        <w:tc>
          <w:tcPr>
            <w:tcW w:w="159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Количество в отчетный период победителей, призеров, дипломантов предметных олимпиад: </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республиканский этап- 4-9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муниципальный этап– 0-3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(при участии в мероприятиях по нескольким уровням, балл присваивается по наивысшему уровню).</w:t>
            </w:r>
          </w:p>
          <w:p w:rsidR="004727B8" w:rsidRPr="00634862" w:rsidRDefault="004727B8" w:rsidP="004727B8">
            <w:pPr>
              <w:spacing w:after="0" w:line="240" w:lineRule="auto"/>
              <w:ind w:right="142"/>
              <w:rPr>
                <w:rFonts w:ascii="Times New Roman" w:eastAsia="Times New Roman" w:hAnsi="Times New Roman"/>
                <w:b/>
                <w:color w:val="000000"/>
                <w:kern w:val="24"/>
                <w:sz w:val="20"/>
                <w:szCs w:val="20"/>
                <w:lang w:eastAsia="ru-RU"/>
              </w:rPr>
            </w:pPr>
            <w:r w:rsidRPr="00634862">
              <w:rPr>
                <w:rFonts w:ascii="Times New Roman" w:eastAsia="Times New Roman" w:hAnsi="Times New Roman"/>
                <w:sz w:val="20"/>
                <w:szCs w:val="20"/>
                <w:lang w:eastAsia="ru-RU"/>
              </w:rPr>
              <w:t>Наличие документально зафиксированных призовых мест, почетные грамоты, дипломы, приказы</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 количество баллов определяется решением муниципального </w:t>
            </w:r>
            <w:r>
              <w:rPr>
                <w:rFonts w:ascii="Times New Roman" w:eastAsia="Times New Roman" w:hAnsi="Times New Roman"/>
                <w:color w:val="000000"/>
                <w:kern w:val="24"/>
                <w:sz w:val="20"/>
                <w:szCs w:val="20"/>
                <w:lang w:eastAsia="ru-RU"/>
              </w:rPr>
              <w:t>органа управления образованием</w:t>
            </w:r>
          </w:p>
        </w:tc>
      </w:tr>
      <w:tr w:rsidR="004727B8" w:rsidRPr="00634862" w:rsidTr="004727B8">
        <w:trPr>
          <w:trHeight w:val="655"/>
        </w:trPr>
        <w:tc>
          <w:tcPr>
            <w:tcW w:w="709"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4"/>
              </w:numPr>
              <w:spacing w:after="0" w:line="240" w:lineRule="auto"/>
              <w:ind w:left="683"/>
              <w:contextualSpacing/>
              <w:jc w:val="center"/>
              <w:rPr>
                <w:rFonts w:ascii="Times New Roman" w:eastAsia="Times New Roman" w:hAnsi="Times New Roman"/>
                <w:sz w:val="20"/>
                <w:szCs w:val="20"/>
                <w:lang w:eastAsia="ru-RU"/>
              </w:rPr>
            </w:pPr>
          </w:p>
        </w:tc>
        <w:tc>
          <w:tcPr>
            <w:tcW w:w="3402"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Количество призеров, победителей муниципального, республиканского, регионального, федерального этапов конкурсов воспитательной направленности</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9</w:t>
            </w:r>
          </w:p>
        </w:tc>
        <w:tc>
          <w:tcPr>
            <w:tcW w:w="1273"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0 - 9</w:t>
            </w:r>
          </w:p>
        </w:tc>
        <w:tc>
          <w:tcPr>
            <w:tcW w:w="159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9" w:type="dxa"/>
            <w:tcBorders>
              <w:top w:val="single" w:sz="8" w:space="0" w:color="000000"/>
              <w:left w:val="single" w:sz="8" w:space="0" w:color="000000"/>
              <w:bottom w:val="single" w:sz="8" w:space="0" w:color="000000"/>
              <w:right w:val="single" w:sz="8" w:space="0" w:color="000000"/>
            </w:tcBorders>
            <w:shd w:val="clear" w:color="auto" w:fill="FFFFFF"/>
          </w:tcPr>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sz w:val="20"/>
                <w:szCs w:val="20"/>
                <w:lang w:eastAsia="ru-RU"/>
              </w:rPr>
              <w:t xml:space="preserve">Количество призеров, победителей муниципального, республиканского, регионального, федерального этапов конкурсов воспитательной направленности: </w:t>
            </w:r>
          </w:p>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color w:val="000000"/>
                <w:kern w:val="24"/>
                <w:sz w:val="20"/>
                <w:szCs w:val="20"/>
                <w:lang w:eastAsia="ru-RU"/>
              </w:rPr>
              <w:t>всероссийский, международный уровень</w:t>
            </w:r>
            <w:r w:rsidRPr="00C447D9">
              <w:rPr>
                <w:rFonts w:ascii="Times New Roman" w:eastAsia="Times New Roman" w:hAnsi="Times New Roman" w:cs="Times New Roman"/>
                <w:sz w:val="20"/>
                <w:szCs w:val="20"/>
                <w:lang w:eastAsia="ru-RU"/>
              </w:rPr>
              <w:t xml:space="preserve"> - 6–9 баллов*; </w:t>
            </w:r>
          </w:p>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sz w:val="20"/>
                <w:szCs w:val="20"/>
                <w:lang w:eastAsia="ru-RU"/>
              </w:rPr>
              <w:t>региональный (республиканский) уровень - 3–5 баллов*;</w:t>
            </w:r>
          </w:p>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sz w:val="20"/>
                <w:szCs w:val="20"/>
                <w:lang w:eastAsia="ru-RU"/>
              </w:rPr>
              <w:t>муниципальный уровень – 0–2 баллов*.</w:t>
            </w:r>
          </w:p>
          <w:p w:rsidR="00C447D9" w:rsidRPr="00C447D9" w:rsidRDefault="00C447D9" w:rsidP="00C447D9">
            <w:pPr>
              <w:pStyle w:val="a3"/>
              <w:spacing w:after="0" w:line="240" w:lineRule="auto"/>
              <w:ind w:left="12"/>
              <w:jc w:val="both"/>
              <w:rPr>
                <w:rFonts w:ascii="Times New Roman" w:eastAsia="Calibri" w:hAnsi="Times New Roman" w:cs="Times New Roman"/>
                <w:sz w:val="20"/>
                <w:szCs w:val="20"/>
                <w:lang w:eastAsia="ru-RU"/>
              </w:rPr>
            </w:pPr>
            <w:r w:rsidRPr="00C447D9">
              <w:rPr>
                <w:rFonts w:ascii="Times New Roman" w:eastAsia="Times New Roman" w:hAnsi="Times New Roman" w:cs="Times New Roman"/>
                <w:sz w:val="20"/>
                <w:szCs w:val="20"/>
                <w:lang w:eastAsia="ru-RU"/>
              </w:rPr>
              <w:lastRenderedPageBreak/>
              <w:t>(при участии в мероприятиях по нескольким уровням, балл присваивается по наивысшему уровню).</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p>
        </w:tc>
      </w:tr>
      <w:tr w:rsidR="004727B8" w:rsidRPr="00634862" w:rsidTr="004727B8">
        <w:trPr>
          <w:trHeight w:val="312"/>
        </w:trPr>
        <w:tc>
          <w:tcPr>
            <w:tcW w:w="709"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4"/>
              </w:numPr>
              <w:spacing w:after="0" w:line="240" w:lineRule="auto"/>
              <w:ind w:left="683"/>
              <w:contextualSpacing/>
              <w:jc w:val="center"/>
              <w:rPr>
                <w:rFonts w:ascii="Times New Roman" w:eastAsia="Times New Roman" w:hAnsi="Times New Roman"/>
                <w:sz w:val="20"/>
                <w:szCs w:val="20"/>
                <w:lang w:eastAsia="ru-RU"/>
              </w:rPr>
            </w:pPr>
          </w:p>
        </w:tc>
        <w:tc>
          <w:tcPr>
            <w:tcW w:w="3402"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Доля педагогических работников до 35 лет</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5</w:t>
            </w:r>
          </w:p>
        </w:tc>
        <w:tc>
          <w:tcPr>
            <w:tcW w:w="1273"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lang w:val="en-US"/>
              </w:rPr>
            </w:pPr>
            <w:r w:rsidRPr="00634862">
              <w:rPr>
                <w:rFonts w:ascii="Times New Roman" w:eastAsia="Times New Roman" w:hAnsi="Times New Roman"/>
                <w:color w:val="000000"/>
                <w:kern w:val="24"/>
                <w:sz w:val="20"/>
                <w:szCs w:val="20"/>
                <w:lang w:val="en-US" w:eastAsia="ru-RU"/>
              </w:rPr>
              <w:t>24-29</w:t>
            </w:r>
          </w:p>
        </w:tc>
        <w:tc>
          <w:tcPr>
            <w:tcW w:w="159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=(А/В)*100%, где А - количество педагогических работников до 35 лет; В – общее количество педагогических работников в образовательной организации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 * весовой коэффициент</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xml:space="preserve"> – </w:t>
            </w:r>
            <w:proofErr w:type="spellStart"/>
            <w:r w:rsidRPr="00634862">
              <w:rPr>
                <w:rFonts w:ascii="Times New Roman" w:eastAsia="Times New Roman" w:hAnsi="Times New Roman"/>
                <w:sz w:val="20"/>
                <w:szCs w:val="20"/>
                <w:lang w:eastAsia="ru-RU"/>
              </w:rPr>
              <w:t>отнормированный</w:t>
            </w:r>
            <w:proofErr w:type="spellEnd"/>
            <w:r w:rsidRPr="00634862">
              <w:rPr>
                <w:rFonts w:ascii="Times New Roman" w:eastAsia="Times New Roman" w:hAnsi="Times New Roman"/>
                <w:sz w:val="20"/>
                <w:szCs w:val="20"/>
                <w:lang w:eastAsia="ru-RU"/>
              </w:rPr>
              <w:t xml:space="preserve"> критерий;</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 xml:space="preserve"> - фактическое значение критерия эффективности деятельности;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 xml:space="preserve"> - наилучшее значение критерия эффективности деятельности;</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 наихудшее значение критерия эффективности деятельности</w:t>
            </w:r>
          </w:p>
        </w:tc>
      </w:tr>
      <w:tr w:rsidR="004727B8" w:rsidRPr="00634862" w:rsidTr="004727B8">
        <w:trPr>
          <w:trHeight w:val="312"/>
        </w:trPr>
        <w:tc>
          <w:tcPr>
            <w:tcW w:w="709"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4"/>
              </w:numPr>
              <w:spacing w:after="0" w:line="240" w:lineRule="auto"/>
              <w:ind w:left="683"/>
              <w:contextualSpacing/>
              <w:jc w:val="center"/>
              <w:rPr>
                <w:rFonts w:ascii="Times New Roman" w:eastAsia="Times New Roman" w:hAnsi="Times New Roman"/>
                <w:sz w:val="20"/>
                <w:szCs w:val="20"/>
                <w:lang w:eastAsia="ru-RU"/>
              </w:rPr>
            </w:pPr>
          </w:p>
        </w:tc>
        <w:tc>
          <w:tcPr>
            <w:tcW w:w="3402"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Доля педагогических работников с высшей и первой квалификационными категориями</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5</w:t>
            </w:r>
          </w:p>
        </w:tc>
        <w:tc>
          <w:tcPr>
            <w:tcW w:w="1273"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val="en-US" w:eastAsia="ru-RU"/>
              </w:rPr>
            </w:pPr>
            <w:r w:rsidRPr="00634862">
              <w:rPr>
                <w:rFonts w:ascii="Times New Roman" w:eastAsia="Times New Roman" w:hAnsi="Times New Roman"/>
                <w:color w:val="000000"/>
                <w:kern w:val="24"/>
                <w:sz w:val="20"/>
                <w:szCs w:val="20"/>
                <w:lang w:val="en-US" w:eastAsia="ru-RU"/>
              </w:rPr>
              <w:t>15-60</w:t>
            </w:r>
          </w:p>
        </w:tc>
        <w:tc>
          <w:tcPr>
            <w:tcW w:w="159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52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 xml:space="preserve">=(А/В)*100%, где А - количество педагогических работников с </w:t>
            </w:r>
            <w:r w:rsidRPr="00634862">
              <w:rPr>
                <w:rFonts w:ascii="Times New Roman" w:eastAsia="Times New Roman" w:hAnsi="Times New Roman"/>
                <w:color w:val="000000"/>
                <w:kern w:val="24"/>
                <w:sz w:val="20"/>
                <w:szCs w:val="20"/>
                <w:lang w:eastAsia="ru-RU"/>
              </w:rPr>
              <w:t>высшей и первой квалификационными категориями</w:t>
            </w:r>
            <w:r w:rsidRPr="00634862">
              <w:rPr>
                <w:rFonts w:ascii="Times New Roman" w:eastAsia="Times New Roman" w:hAnsi="Times New Roman"/>
                <w:sz w:val="20"/>
                <w:szCs w:val="20"/>
                <w:lang w:eastAsia="ru-RU"/>
              </w:rPr>
              <w:t>; В – общее количество педагогических работников в образовательной организации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 * весовой коэффициент</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xml:space="preserve"> – </w:t>
            </w:r>
            <w:proofErr w:type="spellStart"/>
            <w:r w:rsidRPr="00634862">
              <w:rPr>
                <w:rFonts w:ascii="Times New Roman" w:eastAsia="Times New Roman" w:hAnsi="Times New Roman"/>
                <w:sz w:val="20"/>
                <w:szCs w:val="20"/>
                <w:lang w:eastAsia="ru-RU"/>
              </w:rPr>
              <w:t>отнормированный</w:t>
            </w:r>
            <w:proofErr w:type="spellEnd"/>
            <w:r w:rsidRPr="00634862">
              <w:rPr>
                <w:rFonts w:ascii="Times New Roman" w:eastAsia="Times New Roman" w:hAnsi="Times New Roman"/>
                <w:sz w:val="20"/>
                <w:szCs w:val="20"/>
                <w:lang w:eastAsia="ru-RU"/>
              </w:rPr>
              <w:t xml:space="preserve"> критерий;</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 xml:space="preserve"> - фактическое значение критерия эффективности деятельности;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 xml:space="preserve"> - наилучшее значение критерия эффективности деятельности;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 наихудшее значение критерия эффективности деятельности</w:t>
            </w:r>
          </w:p>
        </w:tc>
      </w:tr>
      <w:tr w:rsidR="004727B8" w:rsidRPr="00634862" w:rsidTr="004727B8">
        <w:trPr>
          <w:trHeight w:val="312"/>
        </w:trPr>
        <w:tc>
          <w:tcPr>
            <w:tcW w:w="709"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4"/>
              </w:numPr>
              <w:spacing w:after="0" w:line="240" w:lineRule="auto"/>
              <w:ind w:left="683"/>
              <w:contextualSpacing/>
              <w:jc w:val="center"/>
              <w:rPr>
                <w:rFonts w:ascii="Times New Roman" w:eastAsia="Times New Roman" w:hAnsi="Times New Roman"/>
                <w:sz w:val="20"/>
                <w:szCs w:val="20"/>
                <w:lang w:eastAsia="ru-RU"/>
              </w:rPr>
            </w:pPr>
          </w:p>
        </w:tc>
        <w:tc>
          <w:tcPr>
            <w:tcW w:w="3402"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Количество педагогических работников, получивших гранты, ставших победителями, призерами муниципальных, республиканских и федеральных конкурсов профессионального мастерства от </w:t>
            </w:r>
            <w:r w:rsidRPr="00634862">
              <w:rPr>
                <w:rFonts w:ascii="Times New Roman" w:eastAsia="Times New Roman" w:hAnsi="Times New Roman"/>
                <w:color w:val="000000"/>
                <w:kern w:val="24"/>
                <w:sz w:val="20"/>
                <w:szCs w:val="20"/>
                <w:lang w:eastAsia="ru-RU"/>
              </w:rPr>
              <w:lastRenderedPageBreak/>
              <w:t>общего количества педагогических работников</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lastRenderedPageBreak/>
              <w:t>единиц</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9</w:t>
            </w:r>
          </w:p>
        </w:tc>
        <w:tc>
          <w:tcPr>
            <w:tcW w:w="1273"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0 - 9</w:t>
            </w:r>
          </w:p>
        </w:tc>
        <w:tc>
          <w:tcPr>
            <w:tcW w:w="159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52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Количество в отчетный период педагогических работников, получивших гранты, ставших победителями, призерами муниципальных, республиканских и федеральных конкурсов профессионального мастерства:</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федеральный этап</w:t>
            </w:r>
            <w:r w:rsidRPr="00634862">
              <w:rPr>
                <w:rFonts w:ascii="Times New Roman" w:eastAsia="Times New Roman" w:hAnsi="Times New Roman"/>
                <w:sz w:val="20"/>
                <w:szCs w:val="20"/>
                <w:lang w:eastAsia="ru-RU"/>
              </w:rPr>
              <w:t xml:space="preserve"> – 6-9 баллов*; </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региональный (республиканский) этап- 3-5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lastRenderedPageBreak/>
              <w:t>муниципальный этап– 0-2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(при участии в мероприятиях по нескольким уровням, балл присваивается по наивысшему уровню).</w:t>
            </w:r>
          </w:p>
          <w:p w:rsidR="004727B8" w:rsidRPr="00634862" w:rsidRDefault="004727B8" w:rsidP="004727B8">
            <w:pPr>
              <w:spacing w:after="0" w:line="240" w:lineRule="auto"/>
              <w:ind w:right="142"/>
              <w:rPr>
                <w:rFonts w:ascii="Times New Roman" w:eastAsia="Times New Roman" w:hAnsi="Times New Roman"/>
                <w:b/>
                <w:color w:val="000000"/>
                <w:kern w:val="24"/>
                <w:sz w:val="20"/>
                <w:szCs w:val="20"/>
                <w:lang w:eastAsia="ru-RU"/>
              </w:rPr>
            </w:pPr>
            <w:r w:rsidRPr="00634862">
              <w:rPr>
                <w:rFonts w:ascii="Times New Roman" w:eastAsia="Times New Roman" w:hAnsi="Times New Roman"/>
                <w:sz w:val="20"/>
                <w:szCs w:val="20"/>
                <w:lang w:eastAsia="ru-RU"/>
              </w:rPr>
              <w:t>Наличие документально зафиксированных призовых мест, почетные грамоты, дипломы, приказы</w:t>
            </w:r>
          </w:p>
          <w:p w:rsidR="004727B8" w:rsidRPr="00634862" w:rsidRDefault="004727B8" w:rsidP="004727B8">
            <w:pPr>
              <w:spacing w:after="0" w:line="240" w:lineRule="auto"/>
              <w:rPr>
                <w:rFonts w:ascii="Times New Roman" w:eastAsia="Times New Roman" w:hAnsi="Times New Roman"/>
                <w:b/>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 количество баллов определяется решением муниципального </w:t>
            </w:r>
            <w:r>
              <w:rPr>
                <w:rFonts w:ascii="Times New Roman" w:eastAsia="Times New Roman" w:hAnsi="Times New Roman"/>
                <w:color w:val="000000"/>
                <w:kern w:val="24"/>
                <w:sz w:val="20"/>
                <w:szCs w:val="20"/>
                <w:lang w:eastAsia="ru-RU"/>
              </w:rPr>
              <w:t>органа управления образованием</w:t>
            </w:r>
          </w:p>
        </w:tc>
      </w:tr>
      <w:tr w:rsidR="004727B8" w:rsidRPr="00634862" w:rsidTr="004727B8">
        <w:trPr>
          <w:trHeight w:val="321"/>
        </w:trPr>
        <w:tc>
          <w:tcPr>
            <w:tcW w:w="709"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4"/>
              </w:numPr>
              <w:spacing w:after="0" w:line="240" w:lineRule="auto"/>
              <w:ind w:left="683"/>
              <w:contextualSpacing/>
              <w:jc w:val="center"/>
              <w:rPr>
                <w:rFonts w:ascii="Times New Roman" w:eastAsia="Times New Roman" w:hAnsi="Times New Roman"/>
                <w:sz w:val="20"/>
                <w:szCs w:val="20"/>
                <w:lang w:eastAsia="ru-RU"/>
              </w:rPr>
            </w:pPr>
          </w:p>
        </w:tc>
        <w:tc>
          <w:tcPr>
            <w:tcW w:w="3402"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Динамика (наличие) правонарушений среди несовершеннолетних</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5</w:t>
            </w:r>
          </w:p>
        </w:tc>
        <w:tc>
          <w:tcPr>
            <w:tcW w:w="1273"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0 - 5</w:t>
            </w:r>
          </w:p>
        </w:tc>
        <w:tc>
          <w:tcPr>
            <w:tcW w:w="159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sz w:val="20"/>
                <w:szCs w:val="20"/>
              </w:rPr>
              <w:t xml:space="preserve">Отсутствие правонарушений, совершенных (или принимавших участие в преступлениях) </w:t>
            </w:r>
            <w:proofErr w:type="gramStart"/>
            <w:r w:rsidRPr="00634862">
              <w:rPr>
                <w:rFonts w:ascii="Times New Roman" w:hAnsi="Times New Roman"/>
                <w:sz w:val="20"/>
                <w:szCs w:val="20"/>
              </w:rPr>
              <w:t>обучающимися</w:t>
            </w:r>
            <w:proofErr w:type="gramEnd"/>
            <w:r w:rsidRPr="00634862">
              <w:rPr>
                <w:rFonts w:ascii="Times New Roman" w:hAnsi="Times New Roman"/>
                <w:sz w:val="20"/>
                <w:szCs w:val="20"/>
              </w:rPr>
              <w:t xml:space="preserve"> за прошедший год  - 5 баллов,</w:t>
            </w:r>
          </w:p>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sz w:val="20"/>
                <w:szCs w:val="20"/>
              </w:rPr>
              <w:t>Положительная динамика правонарушений по сравнению с прошлым годом по организации – 3 баллов,</w:t>
            </w:r>
          </w:p>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sz w:val="20"/>
                <w:szCs w:val="20"/>
              </w:rPr>
              <w:t>Отрицательная динамика правонарушений по сравнению с прошлым годом – 0 баллов.</w:t>
            </w:r>
          </w:p>
          <w:p w:rsidR="004727B8" w:rsidRPr="00634862" w:rsidRDefault="004727B8" w:rsidP="004727B8">
            <w:pPr>
              <w:spacing w:after="0" w:line="240" w:lineRule="auto"/>
              <w:jc w:val="both"/>
              <w:rPr>
                <w:rFonts w:ascii="Times New Roman" w:hAnsi="Times New Roman"/>
                <w:sz w:val="20"/>
                <w:szCs w:val="20"/>
              </w:rPr>
            </w:pPr>
            <w:r w:rsidRPr="00634862">
              <w:rPr>
                <w:rFonts w:ascii="Times New Roman" w:hAnsi="Times New Roman"/>
                <w:sz w:val="20"/>
                <w:szCs w:val="20"/>
              </w:rPr>
              <w:t>Информация, предоставляется соответствующими отделами, комиссиями по делам несовершеннолетних отделов (управлений) внутренних дел муниципального образования</w:t>
            </w:r>
          </w:p>
        </w:tc>
      </w:tr>
      <w:tr w:rsidR="004727B8" w:rsidRPr="00634862" w:rsidTr="004727B8">
        <w:trPr>
          <w:trHeight w:val="201"/>
        </w:trPr>
        <w:tc>
          <w:tcPr>
            <w:tcW w:w="709"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4"/>
              </w:numPr>
              <w:spacing w:after="0" w:line="240" w:lineRule="auto"/>
              <w:ind w:left="683"/>
              <w:contextualSpacing/>
              <w:jc w:val="center"/>
              <w:rPr>
                <w:rFonts w:ascii="Times New Roman" w:eastAsia="Times New Roman" w:hAnsi="Times New Roman"/>
                <w:sz w:val="20"/>
                <w:szCs w:val="20"/>
                <w:lang w:eastAsia="ru-RU"/>
              </w:rPr>
            </w:pPr>
          </w:p>
        </w:tc>
        <w:tc>
          <w:tcPr>
            <w:tcW w:w="3402"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Отсутствие травматизма у учащихся</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случай</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5</w:t>
            </w:r>
          </w:p>
        </w:tc>
        <w:tc>
          <w:tcPr>
            <w:tcW w:w="1273"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0 - 5</w:t>
            </w:r>
          </w:p>
        </w:tc>
        <w:tc>
          <w:tcPr>
            <w:tcW w:w="159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Количество баллов определяется решением муниципального </w:t>
            </w:r>
            <w:r>
              <w:rPr>
                <w:rFonts w:ascii="Times New Roman" w:eastAsia="Times New Roman" w:hAnsi="Times New Roman"/>
                <w:color w:val="000000"/>
                <w:kern w:val="24"/>
                <w:sz w:val="20"/>
                <w:szCs w:val="20"/>
                <w:lang w:eastAsia="ru-RU"/>
              </w:rPr>
              <w:t>органа управления образованием</w:t>
            </w:r>
          </w:p>
        </w:tc>
      </w:tr>
      <w:tr w:rsidR="004727B8" w:rsidRPr="00634862" w:rsidTr="004727B8">
        <w:trPr>
          <w:trHeight w:val="201"/>
        </w:trPr>
        <w:tc>
          <w:tcPr>
            <w:tcW w:w="709"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4"/>
              </w:numPr>
              <w:spacing w:after="0" w:line="240" w:lineRule="auto"/>
              <w:ind w:left="683"/>
              <w:contextualSpacing/>
              <w:jc w:val="center"/>
              <w:rPr>
                <w:rFonts w:ascii="Times New Roman" w:eastAsia="Times New Roman" w:hAnsi="Times New Roman"/>
                <w:sz w:val="20"/>
                <w:szCs w:val="20"/>
                <w:lang w:eastAsia="ru-RU"/>
              </w:rPr>
            </w:pPr>
          </w:p>
        </w:tc>
        <w:tc>
          <w:tcPr>
            <w:tcW w:w="3402"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Формирование положительного имиджа образовательной организации (наличие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ресурсного центра и т.д.)</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единиц</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8</w:t>
            </w:r>
          </w:p>
        </w:tc>
        <w:tc>
          <w:tcPr>
            <w:tcW w:w="1273"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0 - 8</w:t>
            </w:r>
          </w:p>
        </w:tc>
        <w:tc>
          <w:tcPr>
            <w:tcW w:w="159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52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Наличие федеральной инновационной (экспериментальной, базовой,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наличие закрепления учредителем, </w:t>
            </w:r>
            <w:proofErr w:type="spellStart"/>
            <w:r w:rsidRPr="00634862">
              <w:rPr>
                <w:rFonts w:ascii="Times New Roman" w:eastAsia="Times New Roman" w:hAnsi="Times New Roman"/>
                <w:color w:val="000000"/>
                <w:kern w:val="24"/>
                <w:sz w:val="20"/>
                <w:szCs w:val="20"/>
                <w:lang w:eastAsia="ru-RU"/>
              </w:rPr>
              <w:t>МОиН</w:t>
            </w:r>
            <w:proofErr w:type="spellEnd"/>
            <w:r w:rsidRPr="00634862">
              <w:rPr>
                <w:rFonts w:ascii="Times New Roman" w:eastAsia="Times New Roman" w:hAnsi="Times New Roman"/>
                <w:color w:val="000000"/>
                <w:kern w:val="24"/>
                <w:sz w:val="20"/>
                <w:szCs w:val="20"/>
                <w:lang w:eastAsia="ru-RU"/>
              </w:rPr>
              <w:t xml:space="preserve"> РТ статуса - 8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Наличие</w:t>
            </w:r>
            <w:r w:rsidRPr="00634862">
              <w:rPr>
                <w:rFonts w:ascii="Times New Roman" w:eastAsia="Times New Roman" w:hAnsi="Times New Roman"/>
                <w:b/>
                <w:color w:val="000000"/>
                <w:kern w:val="24"/>
                <w:sz w:val="20"/>
                <w:szCs w:val="20"/>
                <w:lang w:eastAsia="ru-RU"/>
              </w:rPr>
              <w:t xml:space="preserve"> </w:t>
            </w:r>
            <w:r w:rsidRPr="00634862">
              <w:rPr>
                <w:rFonts w:ascii="Times New Roman" w:eastAsia="Times New Roman" w:hAnsi="Times New Roman"/>
                <w:color w:val="000000"/>
                <w:kern w:val="24"/>
                <w:sz w:val="20"/>
                <w:szCs w:val="20"/>
                <w:lang w:eastAsia="ru-RU"/>
              </w:rPr>
              <w:t xml:space="preserve">региональной инновационной (экспериментальной, базовой,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наличие закрепления учредителем, </w:t>
            </w:r>
            <w:proofErr w:type="spellStart"/>
            <w:r w:rsidRPr="00634862">
              <w:rPr>
                <w:rFonts w:ascii="Times New Roman" w:eastAsia="Times New Roman" w:hAnsi="Times New Roman"/>
                <w:color w:val="000000"/>
                <w:kern w:val="24"/>
                <w:sz w:val="20"/>
                <w:szCs w:val="20"/>
                <w:lang w:eastAsia="ru-RU"/>
              </w:rPr>
              <w:t>МОиН</w:t>
            </w:r>
            <w:proofErr w:type="spellEnd"/>
            <w:r w:rsidRPr="00634862">
              <w:rPr>
                <w:rFonts w:ascii="Times New Roman" w:eastAsia="Times New Roman" w:hAnsi="Times New Roman"/>
                <w:color w:val="000000"/>
                <w:kern w:val="24"/>
                <w:sz w:val="20"/>
                <w:szCs w:val="20"/>
                <w:lang w:eastAsia="ru-RU"/>
              </w:rPr>
              <w:t xml:space="preserve"> РТ статуса – 5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Наличие муниципальной инновационной (экспериментальной, базовой,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наличие закрепления учредителем, </w:t>
            </w:r>
            <w:proofErr w:type="spellStart"/>
            <w:r w:rsidRPr="00634862">
              <w:rPr>
                <w:rFonts w:ascii="Times New Roman" w:eastAsia="Times New Roman" w:hAnsi="Times New Roman"/>
                <w:color w:val="000000"/>
                <w:kern w:val="24"/>
                <w:sz w:val="20"/>
                <w:szCs w:val="20"/>
                <w:lang w:eastAsia="ru-RU"/>
              </w:rPr>
              <w:t>МОиН</w:t>
            </w:r>
            <w:proofErr w:type="spellEnd"/>
            <w:r w:rsidRPr="00634862">
              <w:rPr>
                <w:rFonts w:ascii="Times New Roman" w:eastAsia="Times New Roman" w:hAnsi="Times New Roman"/>
                <w:color w:val="000000"/>
                <w:kern w:val="24"/>
                <w:sz w:val="20"/>
                <w:szCs w:val="20"/>
                <w:lang w:eastAsia="ru-RU"/>
              </w:rPr>
              <w:t xml:space="preserve"> РТ статуса – 3 балла;</w:t>
            </w:r>
          </w:p>
          <w:p w:rsidR="004727B8" w:rsidRPr="00634862" w:rsidRDefault="004727B8" w:rsidP="004727B8">
            <w:pPr>
              <w:spacing w:after="0" w:line="240" w:lineRule="auto"/>
              <w:jc w:val="both"/>
              <w:rPr>
                <w:rFonts w:ascii="Times New Roman" w:eastAsia="Times New Roman" w:hAnsi="Times New Roman"/>
                <w:b/>
                <w:color w:val="000000"/>
                <w:kern w:val="24"/>
                <w:sz w:val="20"/>
                <w:szCs w:val="20"/>
                <w:lang w:eastAsia="ru-RU"/>
              </w:rPr>
            </w:pPr>
            <w:r w:rsidRPr="00634862">
              <w:rPr>
                <w:rFonts w:ascii="Times New Roman" w:eastAsia="Times New Roman" w:hAnsi="Times New Roman"/>
                <w:color w:val="000000"/>
                <w:kern w:val="24"/>
                <w:sz w:val="20"/>
                <w:szCs w:val="20"/>
                <w:lang w:eastAsia="ru-RU"/>
              </w:rPr>
              <w:t>Отсутствие инновационной площадки - 0 баллов</w:t>
            </w:r>
          </w:p>
        </w:tc>
      </w:tr>
      <w:tr w:rsidR="004727B8" w:rsidRPr="00634862" w:rsidTr="004727B8">
        <w:trPr>
          <w:trHeight w:val="201"/>
        </w:trPr>
        <w:tc>
          <w:tcPr>
            <w:tcW w:w="709"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4"/>
              </w:numPr>
              <w:spacing w:after="0" w:line="240" w:lineRule="auto"/>
              <w:ind w:left="683"/>
              <w:contextualSpacing/>
              <w:jc w:val="center"/>
              <w:rPr>
                <w:rFonts w:ascii="Times New Roman" w:eastAsia="Times New Roman" w:hAnsi="Times New Roman"/>
                <w:sz w:val="20"/>
                <w:szCs w:val="20"/>
                <w:lang w:eastAsia="ru-RU"/>
              </w:rPr>
            </w:pPr>
          </w:p>
        </w:tc>
        <w:tc>
          <w:tcPr>
            <w:tcW w:w="3402"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Вариативная часть на решение муниципального района (города)</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p>
        </w:tc>
        <w:tc>
          <w:tcPr>
            <w:tcW w:w="1247"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10</w:t>
            </w:r>
          </w:p>
        </w:tc>
        <w:tc>
          <w:tcPr>
            <w:tcW w:w="1273"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p>
        </w:tc>
        <w:tc>
          <w:tcPr>
            <w:tcW w:w="1590"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p>
        </w:tc>
        <w:tc>
          <w:tcPr>
            <w:tcW w:w="552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p>
        </w:tc>
      </w:tr>
      <w:tr w:rsidR="004727B8" w:rsidRPr="00634862" w:rsidTr="004727B8">
        <w:trPr>
          <w:trHeight w:val="371"/>
        </w:trPr>
        <w:tc>
          <w:tcPr>
            <w:tcW w:w="709"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color w:val="000000"/>
                <w:kern w:val="24"/>
                <w:sz w:val="20"/>
                <w:szCs w:val="20"/>
                <w:lang w:eastAsia="ru-RU"/>
              </w:rPr>
            </w:pPr>
          </w:p>
        </w:tc>
        <w:tc>
          <w:tcPr>
            <w:tcW w:w="14317" w:type="dxa"/>
            <w:gridSpan w:val="6"/>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center"/>
              <w:rPr>
                <w:rFonts w:ascii="Times New Roman" w:eastAsia="Times New Roman" w:hAnsi="Times New Roman"/>
                <w:b/>
                <w:color w:val="000000"/>
                <w:kern w:val="24"/>
                <w:sz w:val="20"/>
                <w:szCs w:val="20"/>
                <w:lang w:eastAsia="ru-RU"/>
              </w:rPr>
            </w:pPr>
            <w:r w:rsidRPr="00634862">
              <w:rPr>
                <w:rFonts w:ascii="Times New Roman" w:eastAsia="Times New Roman" w:hAnsi="Times New Roman"/>
                <w:b/>
                <w:color w:val="000000"/>
                <w:kern w:val="24"/>
                <w:sz w:val="20"/>
                <w:szCs w:val="20"/>
                <w:lang w:eastAsia="ru-RU"/>
              </w:rPr>
              <w:t>Итого 70</w:t>
            </w:r>
          </w:p>
        </w:tc>
      </w:tr>
    </w:tbl>
    <w:p w:rsidR="004727B8" w:rsidRPr="00634862" w:rsidRDefault="004727B8" w:rsidP="004727B8">
      <w:pPr>
        <w:spacing w:after="0" w:line="240" w:lineRule="auto"/>
        <w:jc w:val="both"/>
        <w:rPr>
          <w:rFonts w:ascii="Times New Roman" w:hAnsi="Times New Roman"/>
          <w:sz w:val="28"/>
          <w:szCs w:val="28"/>
        </w:rPr>
      </w:pPr>
    </w:p>
    <w:p w:rsidR="004727B8" w:rsidRPr="00634862" w:rsidRDefault="004727B8" w:rsidP="004727B8">
      <w:pPr>
        <w:spacing w:after="0" w:line="240" w:lineRule="auto"/>
        <w:jc w:val="center"/>
        <w:rPr>
          <w:rFonts w:ascii="Times New Roman" w:hAnsi="Times New Roman"/>
          <w:b/>
          <w:sz w:val="28"/>
          <w:szCs w:val="28"/>
        </w:rPr>
      </w:pPr>
      <w:r w:rsidRPr="00634862">
        <w:rPr>
          <w:rFonts w:ascii="Times New Roman" w:hAnsi="Times New Roman"/>
          <w:b/>
          <w:sz w:val="28"/>
          <w:szCs w:val="28"/>
        </w:rPr>
        <w:lastRenderedPageBreak/>
        <w:t>Начальная школа – детский сад</w:t>
      </w:r>
    </w:p>
    <w:p w:rsidR="004727B8" w:rsidRPr="00634862" w:rsidRDefault="004727B8" w:rsidP="004727B8">
      <w:pPr>
        <w:spacing w:after="0" w:line="240" w:lineRule="auto"/>
        <w:jc w:val="center"/>
        <w:rPr>
          <w:rFonts w:ascii="Times New Roman" w:hAnsi="Times New Roman"/>
          <w:b/>
          <w:sz w:val="20"/>
          <w:szCs w:val="20"/>
        </w:rPr>
      </w:pPr>
    </w:p>
    <w:tbl>
      <w:tblPr>
        <w:tblW w:w="15026" w:type="dxa"/>
        <w:tblInd w:w="40" w:type="dxa"/>
        <w:tblCellMar>
          <w:left w:w="0" w:type="dxa"/>
          <w:right w:w="0" w:type="dxa"/>
        </w:tblCellMar>
        <w:tblLook w:val="04A0" w:firstRow="1" w:lastRow="0" w:firstColumn="1" w:lastColumn="0" w:noHBand="0" w:noVBand="1"/>
      </w:tblPr>
      <w:tblGrid>
        <w:gridCol w:w="741"/>
        <w:gridCol w:w="3370"/>
        <w:gridCol w:w="1274"/>
        <w:gridCol w:w="1275"/>
        <w:gridCol w:w="1276"/>
        <w:gridCol w:w="1562"/>
        <w:gridCol w:w="5528"/>
      </w:tblGrid>
      <w:tr w:rsidR="004727B8" w:rsidRPr="00634862" w:rsidTr="004727B8">
        <w:trPr>
          <w:trHeight w:val="340"/>
          <w:tblHeader/>
        </w:trPr>
        <w:tc>
          <w:tcPr>
            <w:tcW w:w="74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b/>
                <w:bCs/>
                <w:color w:val="000000"/>
                <w:kern w:val="24"/>
                <w:sz w:val="20"/>
                <w:szCs w:val="20"/>
                <w:lang w:eastAsia="ru-RU"/>
              </w:rPr>
              <w:t>№</w:t>
            </w:r>
          </w:p>
        </w:tc>
        <w:tc>
          <w:tcPr>
            <w:tcW w:w="3370" w:type="dxa"/>
            <w:tcBorders>
              <w:top w:val="single" w:sz="8" w:space="0" w:color="000000"/>
              <w:left w:val="single" w:sz="8" w:space="0" w:color="000000"/>
              <w:bottom w:val="single" w:sz="4" w:space="0" w:color="auto"/>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b/>
                <w:bCs/>
                <w:color w:val="000000"/>
                <w:kern w:val="24"/>
                <w:sz w:val="20"/>
                <w:szCs w:val="20"/>
                <w:lang w:eastAsia="ru-RU"/>
              </w:rPr>
              <w:t>Показатели оценки эффективности деятельности </w:t>
            </w:r>
          </w:p>
        </w:tc>
        <w:tc>
          <w:tcPr>
            <w:tcW w:w="1274"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Единица измерения</w:t>
            </w:r>
          </w:p>
        </w:tc>
        <w:tc>
          <w:tcPr>
            <w:tcW w:w="1275"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b/>
                <w:bCs/>
                <w:color w:val="000000"/>
                <w:kern w:val="24"/>
                <w:sz w:val="20"/>
                <w:szCs w:val="20"/>
                <w:lang w:eastAsia="ru-RU"/>
              </w:rPr>
              <w:t xml:space="preserve">Весовой коэффициент </w:t>
            </w:r>
          </w:p>
        </w:tc>
        <w:tc>
          <w:tcPr>
            <w:tcW w:w="1276"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Диапазон индикаторов</w:t>
            </w:r>
          </w:p>
        </w:tc>
        <w:tc>
          <w:tcPr>
            <w:tcW w:w="1562"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Периодичность</w:t>
            </w:r>
          </w:p>
        </w:tc>
        <w:tc>
          <w:tcPr>
            <w:tcW w:w="5528" w:type="dxa"/>
            <w:tcBorders>
              <w:top w:val="single" w:sz="8" w:space="0" w:color="000000"/>
              <w:left w:val="single" w:sz="8" w:space="0" w:color="000000"/>
              <w:bottom w:val="single" w:sz="4" w:space="0" w:color="auto"/>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bCs/>
                <w:color w:val="000000"/>
                <w:kern w:val="24"/>
                <w:sz w:val="20"/>
                <w:szCs w:val="20"/>
                <w:lang w:eastAsia="ru-RU"/>
              </w:rPr>
            </w:pPr>
            <w:r w:rsidRPr="00634862">
              <w:rPr>
                <w:rFonts w:ascii="Times New Roman" w:eastAsia="Times New Roman" w:hAnsi="Times New Roman"/>
                <w:b/>
                <w:bCs/>
                <w:color w:val="000000"/>
                <w:kern w:val="24"/>
                <w:sz w:val="20"/>
                <w:szCs w:val="20"/>
                <w:lang w:eastAsia="ru-RU"/>
              </w:rPr>
              <w:t>Методика расчета</w:t>
            </w:r>
          </w:p>
        </w:tc>
      </w:tr>
      <w:tr w:rsidR="004727B8" w:rsidRPr="00634862" w:rsidTr="004727B8">
        <w:trPr>
          <w:trHeight w:val="328"/>
        </w:trPr>
        <w:tc>
          <w:tcPr>
            <w:tcW w:w="74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5"/>
              </w:numPr>
              <w:spacing w:after="0" w:line="240" w:lineRule="auto"/>
              <w:contextualSpacing/>
              <w:jc w:val="center"/>
              <w:rPr>
                <w:rFonts w:ascii="Times New Roman" w:eastAsia="Times New Roman" w:hAnsi="Times New Roman"/>
                <w:sz w:val="20"/>
                <w:szCs w:val="20"/>
                <w:lang w:eastAsia="ru-RU"/>
              </w:rPr>
            </w:pPr>
          </w:p>
        </w:tc>
        <w:tc>
          <w:tcPr>
            <w:tcW w:w="3370" w:type="dxa"/>
            <w:tcBorders>
              <w:top w:val="single" w:sz="4" w:space="0" w:color="auto"/>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Охват </w:t>
            </w:r>
            <w:proofErr w:type="gramStart"/>
            <w:r w:rsidRPr="00634862">
              <w:rPr>
                <w:rFonts w:ascii="Times New Roman" w:eastAsia="Times New Roman" w:hAnsi="Times New Roman"/>
                <w:color w:val="000000"/>
                <w:kern w:val="24"/>
                <w:sz w:val="20"/>
                <w:szCs w:val="20"/>
                <w:lang w:eastAsia="ru-RU"/>
              </w:rPr>
              <w:t>обучающихся</w:t>
            </w:r>
            <w:proofErr w:type="gramEnd"/>
            <w:r w:rsidRPr="00634862">
              <w:rPr>
                <w:rFonts w:ascii="Times New Roman" w:eastAsia="Times New Roman" w:hAnsi="Times New Roman"/>
                <w:color w:val="000000"/>
                <w:kern w:val="24"/>
                <w:sz w:val="20"/>
                <w:szCs w:val="20"/>
                <w:lang w:eastAsia="ru-RU"/>
              </w:rPr>
              <w:t xml:space="preserve"> изучением национального (нерусского) языка как родного</w:t>
            </w:r>
          </w:p>
        </w:tc>
        <w:tc>
          <w:tcPr>
            <w:tcW w:w="1274"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w:t>
            </w:r>
          </w:p>
        </w:tc>
        <w:tc>
          <w:tcPr>
            <w:tcW w:w="1275"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5</w:t>
            </w:r>
          </w:p>
        </w:tc>
        <w:tc>
          <w:tcPr>
            <w:tcW w:w="1276"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val="en-US" w:eastAsia="ru-RU"/>
              </w:rPr>
            </w:pPr>
            <w:r w:rsidRPr="00634862">
              <w:rPr>
                <w:rFonts w:ascii="Times New Roman" w:eastAsia="Times New Roman" w:hAnsi="Times New Roman"/>
                <w:color w:val="000000"/>
                <w:kern w:val="24"/>
                <w:sz w:val="20"/>
                <w:szCs w:val="20"/>
                <w:lang w:val="en-US" w:eastAsia="ru-RU"/>
              </w:rPr>
              <w:t>1-100</w:t>
            </w:r>
          </w:p>
        </w:tc>
        <w:tc>
          <w:tcPr>
            <w:tcW w:w="1562"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4" w:space="0" w:color="auto"/>
              <w:left w:val="single" w:sz="8" w:space="0" w:color="000000"/>
              <w:bottom w:val="single" w:sz="8" w:space="0" w:color="000000"/>
              <w:right w:val="single" w:sz="8" w:space="0" w:color="000000"/>
            </w:tcBorders>
            <w:shd w:val="clear" w:color="auto" w:fill="FFFFFF"/>
          </w:tcPr>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proofErr w:type="gramStart"/>
            <w:r w:rsidRPr="00634862">
              <w:rPr>
                <w:rFonts w:ascii="Times New Roman" w:eastAsia="Times New Roman" w:hAnsi="Times New Roman"/>
                <w:sz w:val="20"/>
                <w:szCs w:val="20"/>
                <w:lang w:eastAsia="ru-RU"/>
              </w:rPr>
              <w:t>=(</w:t>
            </w:r>
            <w:proofErr w:type="gramEnd"/>
            <w:r w:rsidRPr="00634862">
              <w:rPr>
                <w:rFonts w:ascii="Times New Roman" w:eastAsia="Times New Roman" w:hAnsi="Times New Roman"/>
                <w:sz w:val="20"/>
                <w:szCs w:val="20"/>
                <w:lang w:eastAsia="ru-RU"/>
              </w:rPr>
              <w:t>А/В)*100%*</w:t>
            </w:r>
            <w:r w:rsidRPr="00634862">
              <w:rPr>
                <w:rFonts w:ascii="Times New Roman" w:eastAsia="Times New Roman" w:hAnsi="Times New Roman"/>
                <w:sz w:val="20"/>
                <w:szCs w:val="20"/>
                <w:lang w:val="en-US" w:eastAsia="ru-RU"/>
              </w:rPr>
              <w:t>k</w:t>
            </w:r>
            <w:r w:rsidRPr="00634862">
              <w:rPr>
                <w:rFonts w:ascii="Times New Roman" w:eastAsia="Times New Roman" w:hAnsi="Times New Roman"/>
                <w:sz w:val="20"/>
                <w:szCs w:val="20"/>
                <w:lang w:eastAsia="ru-RU"/>
              </w:rPr>
              <w:t>, где А - численность обучающихся,  изучающих национальный (нерусский) язык как родной; В – общая численность обучающихся, для которых национальный (нерусский) язык является родным.</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k=0,1</w:t>
            </w:r>
          </w:p>
        </w:tc>
      </w:tr>
      <w:tr w:rsidR="004727B8" w:rsidRPr="00634862" w:rsidTr="004727B8">
        <w:trPr>
          <w:trHeight w:val="655"/>
        </w:trPr>
        <w:tc>
          <w:tcPr>
            <w:tcW w:w="74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5"/>
              </w:numPr>
              <w:spacing w:after="0" w:line="240" w:lineRule="auto"/>
              <w:ind w:left="683"/>
              <w:contextualSpacing/>
              <w:jc w:val="center"/>
              <w:rPr>
                <w:rFonts w:ascii="Times New Roman" w:eastAsia="Times New Roman" w:hAnsi="Times New Roman"/>
                <w:sz w:val="20"/>
                <w:szCs w:val="20"/>
                <w:lang w:eastAsia="ru-RU"/>
              </w:rPr>
            </w:pPr>
          </w:p>
        </w:tc>
        <w:tc>
          <w:tcPr>
            <w:tcW w:w="33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Количество призеров, победителей муниципального, республиканского этапов олимпиад</w:t>
            </w:r>
          </w:p>
        </w:tc>
        <w:tc>
          <w:tcPr>
            <w:tcW w:w="1274"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9</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0 - 9</w:t>
            </w:r>
          </w:p>
        </w:tc>
        <w:tc>
          <w:tcPr>
            <w:tcW w:w="156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Количество в отчетный период победителей,  призеров, дипломантов предметных олимпиад: </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республиканский этап- 4-9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муниципальный этап– 0-3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(при участии в мероприятиях по нескольким уровням, балл присваивается по наивысшему уровню).</w:t>
            </w:r>
          </w:p>
          <w:p w:rsidR="004727B8" w:rsidRPr="00634862" w:rsidRDefault="004727B8" w:rsidP="004727B8">
            <w:pPr>
              <w:spacing w:after="0" w:line="240" w:lineRule="auto"/>
              <w:ind w:right="142"/>
              <w:rPr>
                <w:rFonts w:ascii="Times New Roman" w:eastAsia="Times New Roman" w:hAnsi="Times New Roman"/>
                <w:b/>
                <w:color w:val="000000"/>
                <w:kern w:val="24"/>
                <w:sz w:val="20"/>
                <w:szCs w:val="20"/>
                <w:lang w:eastAsia="ru-RU"/>
              </w:rPr>
            </w:pPr>
            <w:r w:rsidRPr="00634862">
              <w:rPr>
                <w:rFonts w:ascii="Times New Roman" w:eastAsia="Times New Roman" w:hAnsi="Times New Roman"/>
                <w:sz w:val="20"/>
                <w:szCs w:val="20"/>
                <w:lang w:eastAsia="ru-RU"/>
              </w:rPr>
              <w:t>Наличие документально зафиксированных  призовых мест, почетные грамоты, дипломы, приказы</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 количество баллов определяется решением муниципального </w:t>
            </w:r>
            <w:r>
              <w:rPr>
                <w:rFonts w:ascii="Times New Roman" w:eastAsia="Times New Roman" w:hAnsi="Times New Roman"/>
                <w:color w:val="000000"/>
                <w:kern w:val="24"/>
                <w:sz w:val="20"/>
                <w:szCs w:val="20"/>
                <w:lang w:eastAsia="ru-RU"/>
              </w:rPr>
              <w:t>органа управления образованием</w:t>
            </w:r>
          </w:p>
        </w:tc>
      </w:tr>
      <w:tr w:rsidR="004727B8" w:rsidRPr="00634862" w:rsidTr="004727B8">
        <w:trPr>
          <w:trHeight w:val="655"/>
        </w:trPr>
        <w:tc>
          <w:tcPr>
            <w:tcW w:w="74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5"/>
              </w:numPr>
              <w:spacing w:after="0" w:line="240" w:lineRule="auto"/>
              <w:ind w:left="683"/>
              <w:contextualSpacing/>
              <w:jc w:val="center"/>
              <w:rPr>
                <w:rFonts w:ascii="Times New Roman" w:eastAsia="Times New Roman" w:hAnsi="Times New Roman"/>
                <w:sz w:val="20"/>
                <w:szCs w:val="20"/>
                <w:lang w:eastAsia="ru-RU"/>
              </w:rPr>
            </w:pPr>
          </w:p>
        </w:tc>
        <w:tc>
          <w:tcPr>
            <w:tcW w:w="33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Количество призеров, победителей муниципального, республиканского, регионального, федерального этапов конкурсов воспитательной направленности</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p>
        </w:tc>
        <w:tc>
          <w:tcPr>
            <w:tcW w:w="1274"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единиц</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9</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0 - 9</w:t>
            </w:r>
          </w:p>
        </w:tc>
        <w:tc>
          <w:tcPr>
            <w:tcW w:w="156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sz w:val="20"/>
                <w:szCs w:val="20"/>
                <w:lang w:eastAsia="ru-RU"/>
              </w:rPr>
              <w:t xml:space="preserve">Количество призеров, победителей муниципального, республиканского, регионального, федерального этапов конкурсов воспитательной направленности: </w:t>
            </w:r>
          </w:p>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color w:val="000000"/>
                <w:kern w:val="24"/>
                <w:sz w:val="20"/>
                <w:szCs w:val="20"/>
                <w:lang w:eastAsia="ru-RU"/>
              </w:rPr>
              <w:t>всероссийский, международный уровень</w:t>
            </w:r>
            <w:r w:rsidRPr="00C447D9">
              <w:rPr>
                <w:rFonts w:ascii="Times New Roman" w:eastAsia="Times New Roman" w:hAnsi="Times New Roman" w:cs="Times New Roman"/>
                <w:sz w:val="20"/>
                <w:szCs w:val="20"/>
                <w:lang w:eastAsia="ru-RU"/>
              </w:rPr>
              <w:t xml:space="preserve"> - 6–9 баллов*; </w:t>
            </w:r>
          </w:p>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sz w:val="20"/>
                <w:szCs w:val="20"/>
                <w:lang w:eastAsia="ru-RU"/>
              </w:rPr>
              <w:t>региональный (республиканский) уровень - 3–5 баллов*;</w:t>
            </w:r>
          </w:p>
          <w:p w:rsidR="00C447D9" w:rsidRPr="00C447D9" w:rsidRDefault="00C447D9" w:rsidP="00C447D9">
            <w:pPr>
              <w:spacing w:after="0" w:line="240" w:lineRule="auto"/>
              <w:ind w:left="12"/>
              <w:rPr>
                <w:rFonts w:ascii="Times New Roman" w:eastAsia="Times New Roman" w:hAnsi="Times New Roman" w:cs="Times New Roman"/>
                <w:sz w:val="20"/>
                <w:szCs w:val="20"/>
                <w:lang w:eastAsia="ru-RU"/>
              </w:rPr>
            </w:pPr>
            <w:r w:rsidRPr="00C447D9">
              <w:rPr>
                <w:rFonts w:ascii="Times New Roman" w:eastAsia="Times New Roman" w:hAnsi="Times New Roman" w:cs="Times New Roman"/>
                <w:sz w:val="20"/>
                <w:szCs w:val="20"/>
                <w:lang w:eastAsia="ru-RU"/>
              </w:rPr>
              <w:t>муниципальный уровень – 0–2 баллов*.</w:t>
            </w:r>
          </w:p>
          <w:p w:rsidR="00C447D9" w:rsidRPr="00C447D9" w:rsidRDefault="00C447D9" w:rsidP="00C447D9">
            <w:pPr>
              <w:pStyle w:val="a3"/>
              <w:spacing w:after="0" w:line="240" w:lineRule="auto"/>
              <w:ind w:left="12"/>
              <w:jc w:val="both"/>
              <w:rPr>
                <w:rFonts w:ascii="Times New Roman" w:eastAsia="Calibri" w:hAnsi="Times New Roman" w:cs="Times New Roman"/>
                <w:sz w:val="20"/>
                <w:szCs w:val="20"/>
                <w:lang w:eastAsia="ru-RU"/>
              </w:rPr>
            </w:pPr>
            <w:r w:rsidRPr="00C447D9">
              <w:rPr>
                <w:rFonts w:ascii="Times New Roman" w:eastAsia="Times New Roman" w:hAnsi="Times New Roman" w:cs="Times New Roman"/>
                <w:sz w:val="20"/>
                <w:szCs w:val="20"/>
                <w:lang w:eastAsia="ru-RU"/>
              </w:rPr>
              <w:t>(при участии в мероприятиях по нескольким уровням, балл присваивается по наивысшему уровню).</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p>
        </w:tc>
      </w:tr>
      <w:tr w:rsidR="004727B8" w:rsidRPr="00634862" w:rsidTr="004727B8">
        <w:trPr>
          <w:trHeight w:val="312"/>
        </w:trPr>
        <w:tc>
          <w:tcPr>
            <w:tcW w:w="74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5"/>
              </w:numPr>
              <w:spacing w:after="0" w:line="240" w:lineRule="auto"/>
              <w:contextualSpacing/>
              <w:jc w:val="center"/>
              <w:rPr>
                <w:rFonts w:ascii="Times New Roman" w:eastAsia="Times New Roman" w:hAnsi="Times New Roman"/>
                <w:sz w:val="20"/>
                <w:szCs w:val="20"/>
                <w:lang w:eastAsia="ru-RU"/>
              </w:rPr>
            </w:pPr>
          </w:p>
        </w:tc>
        <w:tc>
          <w:tcPr>
            <w:tcW w:w="33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Доля педагогических работников до 35 лет</w:t>
            </w:r>
          </w:p>
        </w:tc>
        <w:tc>
          <w:tcPr>
            <w:tcW w:w="1274"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5</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lang w:val="en-US"/>
              </w:rPr>
            </w:pPr>
            <w:r w:rsidRPr="00634862">
              <w:rPr>
                <w:rFonts w:ascii="Times New Roman" w:eastAsia="Times New Roman" w:hAnsi="Times New Roman"/>
                <w:color w:val="000000"/>
                <w:kern w:val="24"/>
                <w:sz w:val="20"/>
                <w:szCs w:val="20"/>
                <w:lang w:val="en-US" w:eastAsia="ru-RU"/>
              </w:rPr>
              <w:t>24-29</w:t>
            </w:r>
          </w:p>
        </w:tc>
        <w:tc>
          <w:tcPr>
            <w:tcW w:w="156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=(А/В)*100%, где А - количество педагогических работников до 35 лет; В – общее количество педагогических работников в образовательной организации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 * весовой коэффициент</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xml:space="preserve"> – </w:t>
            </w:r>
            <w:proofErr w:type="spellStart"/>
            <w:r w:rsidRPr="00634862">
              <w:rPr>
                <w:rFonts w:ascii="Times New Roman" w:eastAsia="Times New Roman" w:hAnsi="Times New Roman"/>
                <w:sz w:val="20"/>
                <w:szCs w:val="20"/>
                <w:lang w:eastAsia="ru-RU"/>
              </w:rPr>
              <w:t>отнормированный</w:t>
            </w:r>
            <w:proofErr w:type="spellEnd"/>
            <w:r w:rsidRPr="00634862">
              <w:rPr>
                <w:rFonts w:ascii="Times New Roman" w:eastAsia="Times New Roman" w:hAnsi="Times New Roman"/>
                <w:sz w:val="20"/>
                <w:szCs w:val="20"/>
                <w:lang w:eastAsia="ru-RU"/>
              </w:rPr>
              <w:t xml:space="preserve"> критерий;</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 xml:space="preserve"> - фактическое значение критерия эффективности деятельности;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lastRenderedPageBreak/>
              <w:t>max</w:t>
            </w:r>
            <w:r w:rsidRPr="00634862">
              <w:rPr>
                <w:rFonts w:ascii="Times New Roman" w:eastAsia="Times New Roman" w:hAnsi="Times New Roman"/>
                <w:sz w:val="20"/>
                <w:szCs w:val="20"/>
                <w:lang w:eastAsia="ru-RU"/>
              </w:rPr>
              <w:t xml:space="preserve"> - наилучшее значение критерия эффективности деятельности;</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 наихудшее значение критерия эффективности деятельности</w:t>
            </w:r>
          </w:p>
        </w:tc>
      </w:tr>
      <w:tr w:rsidR="004727B8" w:rsidRPr="00634862" w:rsidTr="004727B8">
        <w:trPr>
          <w:trHeight w:val="312"/>
        </w:trPr>
        <w:tc>
          <w:tcPr>
            <w:tcW w:w="74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5"/>
              </w:numPr>
              <w:spacing w:after="0" w:line="240" w:lineRule="auto"/>
              <w:contextualSpacing/>
              <w:jc w:val="center"/>
              <w:rPr>
                <w:rFonts w:ascii="Times New Roman" w:eastAsia="Times New Roman" w:hAnsi="Times New Roman"/>
                <w:sz w:val="20"/>
                <w:szCs w:val="20"/>
                <w:lang w:eastAsia="ru-RU"/>
              </w:rPr>
            </w:pPr>
          </w:p>
        </w:tc>
        <w:tc>
          <w:tcPr>
            <w:tcW w:w="33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Доля педагогических работников с высшей и первой квалификационными категориями</w:t>
            </w:r>
          </w:p>
        </w:tc>
        <w:tc>
          <w:tcPr>
            <w:tcW w:w="1274"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5</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val="en-US" w:eastAsia="ru-RU"/>
              </w:rPr>
            </w:pPr>
            <w:r w:rsidRPr="00634862">
              <w:rPr>
                <w:rFonts w:ascii="Times New Roman" w:eastAsia="Times New Roman" w:hAnsi="Times New Roman"/>
                <w:color w:val="000000"/>
                <w:kern w:val="24"/>
                <w:sz w:val="20"/>
                <w:szCs w:val="20"/>
                <w:lang w:val="en-US" w:eastAsia="ru-RU"/>
              </w:rPr>
              <w:t>15-60</w:t>
            </w:r>
          </w:p>
        </w:tc>
        <w:tc>
          <w:tcPr>
            <w:tcW w:w="156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 xml:space="preserve">=(А/В)*100%, где А - количество педагогических работников с </w:t>
            </w:r>
            <w:r w:rsidRPr="00634862">
              <w:rPr>
                <w:rFonts w:ascii="Times New Roman" w:eastAsia="Times New Roman" w:hAnsi="Times New Roman"/>
                <w:color w:val="000000"/>
                <w:kern w:val="24"/>
                <w:sz w:val="20"/>
                <w:szCs w:val="20"/>
                <w:lang w:eastAsia="ru-RU"/>
              </w:rPr>
              <w:t>высшей и первой квалификационными категориями</w:t>
            </w:r>
            <w:r w:rsidRPr="00634862">
              <w:rPr>
                <w:rFonts w:ascii="Times New Roman" w:eastAsia="Times New Roman" w:hAnsi="Times New Roman"/>
                <w:sz w:val="20"/>
                <w:szCs w:val="20"/>
                <w:lang w:eastAsia="ru-RU"/>
              </w:rPr>
              <w:t>; В – общее количество педагогических работников в образовательной организации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 * весовой коэффициент</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 xml:space="preserve">   </w:t>
            </w: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w:t>
            </w: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I</w:t>
            </w:r>
            <w:r w:rsidRPr="00634862">
              <w:rPr>
                <w:rFonts w:ascii="Times New Roman" w:eastAsia="Times New Roman" w:hAnsi="Times New Roman"/>
                <w:sz w:val="20"/>
                <w:szCs w:val="20"/>
                <w:lang w:eastAsia="ru-RU"/>
              </w:rPr>
              <w:t xml:space="preserve"> – </w:t>
            </w:r>
            <w:proofErr w:type="spellStart"/>
            <w:r w:rsidRPr="00634862">
              <w:rPr>
                <w:rFonts w:ascii="Times New Roman" w:eastAsia="Times New Roman" w:hAnsi="Times New Roman"/>
                <w:sz w:val="20"/>
                <w:szCs w:val="20"/>
                <w:lang w:eastAsia="ru-RU"/>
              </w:rPr>
              <w:t>отнормированный</w:t>
            </w:r>
            <w:proofErr w:type="spellEnd"/>
            <w:r w:rsidRPr="00634862">
              <w:rPr>
                <w:rFonts w:ascii="Times New Roman" w:eastAsia="Times New Roman" w:hAnsi="Times New Roman"/>
                <w:sz w:val="20"/>
                <w:szCs w:val="20"/>
                <w:lang w:eastAsia="ru-RU"/>
              </w:rPr>
              <w:t xml:space="preserve"> критерий;</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N</w:t>
            </w:r>
            <w:r w:rsidRPr="00634862">
              <w:rPr>
                <w:rFonts w:ascii="Times New Roman" w:eastAsia="Times New Roman" w:hAnsi="Times New Roman"/>
                <w:sz w:val="20"/>
                <w:szCs w:val="20"/>
                <w:lang w:eastAsia="ru-RU"/>
              </w:rPr>
              <w:t xml:space="preserve"> - фактическое значение критерия эффективности деятельности;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max</w:t>
            </w:r>
            <w:r w:rsidRPr="00634862">
              <w:rPr>
                <w:rFonts w:ascii="Times New Roman" w:eastAsia="Times New Roman" w:hAnsi="Times New Roman"/>
                <w:sz w:val="20"/>
                <w:szCs w:val="20"/>
                <w:lang w:eastAsia="ru-RU"/>
              </w:rPr>
              <w:t xml:space="preserve"> - наилучшее значение критерия эффективности деятельности;</w:t>
            </w:r>
          </w:p>
          <w:p w:rsidR="004727B8" w:rsidRPr="00634862" w:rsidRDefault="004727B8" w:rsidP="004727B8">
            <w:pPr>
              <w:widowControl w:val="0"/>
              <w:autoSpaceDE w:val="0"/>
              <w:autoSpaceDN w:val="0"/>
              <w:adjustRightInd w:val="0"/>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val="en-US" w:eastAsia="ru-RU"/>
              </w:rPr>
              <w:t>min</w:t>
            </w:r>
            <w:r w:rsidRPr="00634862">
              <w:rPr>
                <w:rFonts w:ascii="Times New Roman" w:eastAsia="Times New Roman" w:hAnsi="Times New Roman"/>
                <w:sz w:val="20"/>
                <w:szCs w:val="20"/>
                <w:lang w:eastAsia="ru-RU"/>
              </w:rPr>
              <w:t xml:space="preserve"> - наихудшее значение критерия эффективности деятельности</w:t>
            </w:r>
          </w:p>
        </w:tc>
      </w:tr>
      <w:tr w:rsidR="004727B8" w:rsidRPr="00634862" w:rsidTr="004727B8">
        <w:trPr>
          <w:trHeight w:val="312"/>
        </w:trPr>
        <w:tc>
          <w:tcPr>
            <w:tcW w:w="74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5"/>
              </w:numPr>
              <w:spacing w:after="0" w:line="240" w:lineRule="auto"/>
              <w:contextualSpacing/>
              <w:jc w:val="center"/>
              <w:rPr>
                <w:rFonts w:ascii="Times New Roman" w:eastAsia="Times New Roman" w:hAnsi="Times New Roman"/>
                <w:sz w:val="20"/>
                <w:szCs w:val="20"/>
                <w:lang w:eastAsia="ru-RU"/>
              </w:rPr>
            </w:pPr>
          </w:p>
        </w:tc>
        <w:tc>
          <w:tcPr>
            <w:tcW w:w="33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Количество педагогических работников, получивших гранты, ставших победителями, призерами муниципальных, республиканских и федеральных конкурсов профессионального мастерства от общего количества педагогических работников</w:t>
            </w:r>
          </w:p>
        </w:tc>
        <w:tc>
          <w:tcPr>
            <w:tcW w:w="1274"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единиц</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9</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0 - 9</w:t>
            </w:r>
          </w:p>
        </w:tc>
        <w:tc>
          <w:tcPr>
            <w:tcW w:w="156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Количество в отчетный период педагогических работников, получивших гранты, ставших победителями, призерами муниципальных, республиканских и федеральных конкурсов профессионального мастерства:</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федеральный этап</w:t>
            </w:r>
            <w:r w:rsidRPr="00634862">
              <w:rPr>
                <w:rFonts w:ascii="Times New Roman" w:eastAsia="Times New Roman" w:hAnsi="Times New Roman"/>
                <w:sz w:val="20"/>
                <w:szCs w:val="20"/>
                <w:lang w:eastAsia="ru-RU"/>
              </w:rPr>
              <w:t xml:space="preserve"> – 6-9 баллов*; </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региональный (республиканский) этап- 3-5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муниципальный этап– 0-2 баллов*.</w:t>
            </w:r>
          </w:p>
          <w:p w:rsidR="004727B8" w:rsidRPr="00634862" w:rsidRDefault="004727B8" w:rsidP="004727B8">
            <w:pPr>
              <w:spacing w:after="0" w:line="240" w:lineRule="auto"/>
              <w:rPr>
                <w:rFonts w:ascii="Times New Roman" w:eastAsia="Times New Roman" w:hAnsi="Times New Roman"/>
                <w:sz w:val="20"/>
                <w:szCs w:val="20"/>
                <w:lang w:eastAsia="ru-RU"/>
              </w:rPr>
            </w:pPr>
            <w:r w:rsidRPr="00634862">
              <w:rPr>
                <w:rFonts w:ascii="Times New Roman" w:eastAsia="Times New Roman" w:hAnsi="Times New Roman"/>
                <w:sz w:val="20"/>
                <w:szCs w:val="20"/>
                <w:lang w:eastAsia="ru-RU"/>
              </w:rPr>
              <w:t>(при участии в мероприятиях по нескольким уровням, балл присваивается по наивысшему уровню).</w:t>
            </w:r>
          </w:p>
          <w:p w:rsidR="004727B8" w:rsidRPr="00634862" w:rsidRDefault="004727B8" w:rsidP="004727B8">
            <w:pPr>
              <w:spacing w:after="0" w:line="240" w:lineRule="auto"/>
              <w:ind w:right="142"/>
              <w:rPr>
                <w:rFonts w:ascii="Times New Roman" w:eastAsia="Times New Roman" w:hAnsi="Times New Roman"/>
                <w:b/>
                <w:color w:val="000000"/>
                <w:kern w:val="24"/>
                <w:sz w:val="20"/>
                <w:szCs w:val="20"/>
                <w:lang w:eastAsia="ru-RU"/>
              </w:rPr>
            </w:pPr>
            <w:r w:rsidRPr="00634862">
              <w:rPr>
                <w:rFonts w:ascii="Times New Roman" w:eastAsia="Times New Roman" w:hAnsi="Times New Roman"/>
                <w:sz w:val="20"/>
                <w:szCs w:val="20"/>
                <w:lang w:eastAsia="ru-RU"/>
              </w:rPr>
              <w:t>Наличие документально зафиксированных  призовых мест, почетные грамоты, дипломы, приказы</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 количество баллов определяется решением муниципального </w:t>
            </w:r>
            <w:r>
              <w:rPr>
                <w:rFonts w:ascii="Times New Roman" w:eastAsia="Times New Roman" w:hAnsi="Times New Roman"/>
                <w:color w:val="000000"/>
                <w:kern w:val="24"/>
                <w:sz w:val="20"/>
                <w:szCs w:val="20"/>
                <w:lang w:eastAsia="ru-RU"/>
              </w:rPr>
              <w:t>органа управления образованием</w:t>
            </w:r>
          </w:p>
        </w:tc>
      </w:tr>
      <w:tr w:rsidR="004727B8" w:rsidRPr="00634862" w:rsidTr="004727B8">
        <w:trPr>
          <w:trHeight w:val="201"/>
        </w:trPr>
        <w:tc>
          <w:tcPr>
            <w:tcW w:w="74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5"/>
              </w:numPr>
              <w:spacing w:after="0" w:line="240" w:lineRule="auto"/>
              <w:contextualSpacing/>
              <w:jc w:val="center"/>
              <w:rPr>
                <w:rFonts w:ascii="Times New Roman" w:eastAsia="Times New Roman" w:hAnsi="Times New Roman"/>
                <w:sz w:val="20"/>
                <w:szCs w:val="20"/>
                <w:lang w:eastAsia="ru-RU"/>
              </w:rPr>
            </w:pPr>
          </w:p>
        </w:tc>
        <w:tc>
          <w:tcPr>
            <w:tcW w:w="33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hideMark/>
          </w:tcPr>
          <w:p w:rsidR="004727B8" w:rsidRPr="00634862" w:rsidRDefault="004727B8" w:rsidP="004727B8">
            <w:pPr>
              <w:spacing w:after="0" w:line="240" w:lineRule="auto"/>
              <w:jc w:val="both"/>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Отсутствие травматизма у учащихся</w:t>
            </w:r>
          </w:p>
        </w:tc>
        <w:tc>
          <w:tcPr>
            <w:tcW w:w="1274"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случай</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sz w:val="20"/>
                <w:szCs w:val="20"/>
                <w:lang w:eastAsia="ru-RU"/>
              </w:rPr>
            </w:pPr>
            <w:r w:rsidRPr="00634862">
              <w:rPr>
                <w:rFonts w:ascii="Times New Roman" w:eastAsia="Times New Roman" w:hAnsi="Times New Roman"/>
                <w:color w:val="000000"/>
                <w:kern w:val="24"/>
                <w:sz w:val="20"/>
                <w:szCs w:val="20"/>
                <w:lang w:eastAsia="ru-RU"/>
              </w:rPr>
              <w:t>5</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0 - 5</w:t>
            </w:r>
          </w:p>
        </w:tc>
        <w:tc>
          <w:tcPr>
            <w:tcW w:w="156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Количество баллов определяется решением муниципального </w:t>
            </w:r>
            <w:r>
              <w:rPr>
                <w:rFonts w:ascii="Times New Roman" w:eastAsia="Times New Roman" w:hAnsi="Times New Roman"/>
                <w:color w:val="000000"/>
                <w:kern w:val="24"/>
                <w:sz w:val="20"/>
                <w:szCs w:val="20"/>
                <w:lang w:eastAsia="ru-RU"/>
              </w:rPr>
              <w:t>органа управления образованием</w:t>
            </w:r>
          </w:p>
        </w:tc>
      </w:tr>
      <w:tr w:rsidR="004727B8" w:rsidRPr="00634862" w:rsidTr="004727B8">
        <w:trPr>
          <w:trHeight w:val="201"/>
        </w:trPr>
        <w:tc>
          <w:tcPr>
            <w:tcW w:w="74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5"/>
              </w:numPr>
              <w:spacing w:after="0" w:line="240" w:lineRule="auto"/>
              <w:contextualSpacing/>
              <w:jc w:val="center"/>
              <w:rPr>
                <w:rFonts w:ascii="Times New Roman" w:eastAsia="Times New Roman" w:hAnsi="Times New Roman"/>
                <w:sz w:val="20"/>
                <w:szCs w:val="20"/>
                <w:lang w:eastAsia="ru-RU"/>
              </w:rPr>
            </w:pPr>
          </w:p>
        </w:tc>
        <w:tc>
          <w:tcPr>
            <w:tcW w:w="33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Посещаемость воспитанников дошкольных групп</w:t>
            </w:r>
          </w:p>
        </w:tc>
        <w:tc>
          <w:tcPr>
            <w:tcW w:w="1274"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lang w:eastAsia="ru-RU"/>
              </w:rPr>
            </w:pPr>
            <w:r w:rsidRPr="00634862">
              <w:rPr>
                <w:rFonts w:ascii="Times New Roman" w:hAnsi="Times New Roman"/>
                <w:sz w:val="20"/>
                <w:szCs w:val="20"/>
                <w:lang w:eastAsia="ru-RU"/>
              </w:rPr>
              <w:t>70-85</w:t>
            </w:r>
          </w:p>
        </w:tc>
        <w:tc>
          <w:tcPr>
            <w:tcW w:w="156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hAnsi="Times New Roman"/>
                <w:sz w:val="20"/>
                <w:szCs w:val="20"/>
                <w:lang w:eastAsia="ru-RU"/>
              </w:rPr>
            </w:pPr>
            <w:r w:rsidRPr="00634862">
              <w:rPr>
                <w:rFonts w:ascii="Times New Roman" w:hAnsi="Times New Roman"/>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N = A/B*100%, где</w:t>
            </w:r>
            <w:proofErr w:type="gramStart"/>
            <w:r w:rsidRPr="00634862">
              <w:rPr>
                <w:rFonts w:ascii="Times New Roman" w:eastAsia="Times New Roman" w:hAnsi="Times New Roman"/>
                <w:color w:val="000000"/>
                <w:kern w:val="24"/>
                <w:sz w:val="20"/>
                <w:szCs w:val="20"/>
                <w:lang w:eastAsia="ru-RU"/>
              </w:rPr>
              <w:t xml:space="preserve"> А</w:t>
            </w:r>
            <w:proofErr w:type="gramEnd"/>
            <w:r w:rsidRPr="00634862">
              <w:rPr>
                <w:rFonts w:ascii="Times New Roman" w:eastAsia="Times New Roman" w:hAnsi="Times New Roman"/>
                <w:color w:val="000000"/>
                <w:kern w:val="24"/>
                <w:sz w:val="20"/>
                <w:szCs w:val="20"/>
                <w:lang w:eastAsia="ru-RU"/>
              </w:rPr>
              <w:t xml:space="preserve"> – количество выполненных дето-дней  в отчетном периоде, В – плановое количество дето-дней</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lastRenderedPageBreak/>
              <w:t xml:space="preserve">   N-</w:t>
            </w:r>
            <w:proofErr w:type="spellStart"/>
            <w:r w:rsidRPr="00634862">
              <w:rPr>
                <w:rFonts w:ascii="Times New Roman" w:eastAsia="Times New Roman" w:hAnsi="Times New Roman"/>
                <w:color w:val="000000"/>
                <w:kern w:val="24"/>
                <w:sz w:val="20"/>
                <w:szCs w:val="20"/>
                <w:lang w:eastAsia="ru-RU"/>
              </w:rPr>
              <w:t>min</w:t>
            </w:r>
            <w:proofErr w:type="spellEnd"/>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I= ------ * весовой коэффициент</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   </w:t>
            </w:r>
            <w:proofErr w:type="spellStart"/>
            <w:r w:rsidRPr="00634862">
              <w:rPr>
                <w:rFonts w:ascii="Times New Roman" w:eastAsia="Times New Roman" w:hAnsi="Times New Roman"/>
                <w:color w:val="000000"/>
                <w:kern w:val="24"/>
                <w:sz w:val="20"/>
                <w:szCs w:val="20"/>
                <w:lang w:eastAsia="ru-RU"/>
              </w:rPr>
              <w:t>max-min</w:t>
            </w:r>
            <w:proofErr w:type="spellEnd"/>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I – </w:t>
            </w:r>
            <w:proofErr w:type="spellStart"/>
            <w:r w:rsidRPr="00634862">
              <w:rPr>
                <w:rFonts w:ascii="Times New Roman" w:eastAsia="Times New Roman" w:hAnsi="Times New Roman"/>
                <w:color w:val="000000"/>
                <w:kern w:val="24"/>
                <w:sz w:val="20"/>
                <w:szCs w:val="20"/>
                <w:lang w:eastAsia="ru-RU"/>
              </w:rPr>
              <w:t>отнормированный</w:t>
            </w:r>
            <w:proofErr w:type="spellEnd"/>
            <w:r w:rsidRPr="00634862">
              <w:rPr>
                <w:rFonts w:ascii="Times New Roman" w:eastAsia="Times New Roman" w:hAnsi="Times New Roman"/>
                <w:color w:val="000000"/>
                <w:kern w:val="24"/>
                <w:sz w:val="20"/>
                <w:szCs w:val="20"/>
                <w:lang w:eastAsia="ru-RU"/>
              </w:rPr>
              <w:t xml:space="preserve"> критерий;</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N - фактическое значение критерия эффективности деятельности;</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proofErr w:type="spellStart"/>
            <w:r w:rsidRPr="00634862">
              <w:rPr>
                <w:rFonts w:ascii="Times New Roman" w:eastAsia="Times New Roman" w:hAnsi="Times New Roman"/>
                <w:color w:val="000000"/>
                <w:kern w:val="24"/>
                <w:sz w:val="20"/>
                <w:szCs w:val="20"/>
                <w:lang w:eastAsia="ru-RU"/>
              </w:rPr>
              <w:t>max</w:t>
            </w:r>
            <w:proofErr w:type="spellEnd"/>
            <w:r w:rsidRPr="00634862">
              <w:rPr>
                <w:rFonts w:ascii="Times New Roman" w:eastAsia="Times New Roman" w:hAnsi="Times New Roman"/>
                <w:color w:val="000000"/>
                <w:kern w:val="24"/>
                <w:sz w:val="20"/>
                <w:szCs w:val="20"/>
                <w:lang w:eastAsia="ru-RU"/>
              </w:rPr>
              <w:t xml:space="preserve"> - наилучшее значение критерия эффективности деятельности;</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proofErr w:type="spellStart"/>
            <w:r w:rsidRPr="00634862">
              <w:rPr>
                <w:rFonts w:ascii="Times New Roman" w:eastAsia="Times New Roman" w:hAnsi="Times New Roman"/>
                <w:color w:val="000000"/>
                <w:kern w:val="24"/>
                <w:sz w:val="20"/>
                <w:szCs w:val="20"/>
                <w:lang w:eastAsia="ru-RU"/>
              </w:rPr>
              <w:t>min</w:t>
            </w:r>
            <w:proofErr w:type="spellEnd"/>
            <w:r w:rsidRPr="00634862">
              <w:rPr>
                <w:rFonts w:ascii="Times New Roman" w:eastAsia="Times New Roman" w:hAnsi="Times New Roman"/>
                <w:color w:val="000000"/>
                <w:kern w:val="24"/>
                <w:sz w:val="20"/>
                <w:szCs w:val="20"/>
                <w:lang w:eastAsia="ru-RU"/>
              </w:rPr>
              <w:t xml:space="preserve"> - наихудшее значение критерия эффективности деятельности</w:t>
            </w:r>
          </w:p>
        </w:tc>
      </w:tr>
      <w:tr w:rsidR="004727B8" w:rsidRPr="00634862" w:rsidTr="004727B8">
        <w:trPr>
          <w:trHeight w:val="201"/>
        </w:trPr>
        <w:tc>
          <w:tcPr>
            <w:tcW w:w="74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5"/>
              </w:numPr>
              <w:spacing w:after="0" w:line="240" w:lineRule="auto"/>
              <w:contextualSpacing/>
              <w:jc w:val="center"/>
              <w:rPr>
                <w:rFonts w:ascii="Times New Roman" w:eastAsia="Times New Roman" w:hAnsi="Times New Roman"/>
                <w:sz w:val="20"/>
                <w:szCs w:val="20"/>
                <w:lang w:eastAsia="ru-RU"/>
              </w:rPr>
            </w:pPr>
          </w:p>
        </w:tc>
        <w:tc>
          <w:tcPr>
            <w:tcW w:w="33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Заболеваемость (количество дней, пропущенных одним ребенком за отчетный период)</w:t>
            </w:r>
          </w:p>
        </w:tc>
        <w:tc>
          <w:tcPr>
            <w:tcW w:w="1274"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единиц</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0 - 6</w:t>
            </w:r>
          </w:p>
        </w:tc>
        <w:tc>
          <w:tcPr>
            <w:tcW w:w="156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p>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В &lt; А – 5 баллов, где</w:t>
            </w:r>
            <w:proofErr w:type="gramStart"/>
            <w:r w:rsidRPr="00634862">
              <w:rPr>
                <w:rFonts w:ascii="Times New Roman" w:eastAsia="Times New Roman" w:hAnsi="Times New Roman"/>
                <w:color w:val="000000"/>
                <w:kern w:val="24"/>
                <w:sz w:val="20"/>
                <w:szCs w:val="20"/>
                <w:lang w:eastAsia="ru-RU"/>
              </w:rPr>
              <w:t xml:space="preserve"> А</w:t>
            </w:r>
            <w:proofErr w:type="gramEnd"/>
            <w:r w:rsidRPr="00634862">
              <w:rPr>
                <w:rFonts w:ascii="Times New Roman" w:eastAsia="Times New Roman" w:hAnsi="Times New Roman"/>
                <w:color w:val="000000"/>
                <w:kern w:val="24"/>
                <w:sz w:val="20"/>
                <w:szCs w:val="20"/>
                <w:lang w:eastAsia="ru-RU"/>
              </w:rPr>
              <w:t xml:space="preserve"> - средний показатель по муниципальному образованию; В - средний балл организации</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proofErr w:type="gramStart"/>
            <w:r w:rsidRPr="00634862">
              <w:rPr>
                <w:rFonts w:ascii="Times New Roman" w:eastAsia="Times New Roman" w:hAnsi="Times New Roman"/>
                <w:color w:val="000000"/>
                <w:kern w:val="24"/>
                <w:sz w:val="20"/>
                <w:szCs w:val="20"/>
                <w:lang w:eastAsia="ru-RU"/>
              </w:rPr>
              <w:t>В</w:t>
            </w:r>
            <w:proofErr w:type="gramEnd"/>
            <w:r w:rsidRPr="00634862">
              <w:rPr>
                <w:rFonts w:ascii="Times New Roman" w:eastAsia="Times New Roman" w:hAnsi="Times New Roman"/>
                <w:color w:val="000000"/>
                <w:kern w:val="24"/>
                <w:sz w:val="20"/>
                <w:szCs w:val="20"/>
                <w:lang w:eastAsia="ru-RU"/>
              </w:rPr>
              <w:t xml:space="preserve"> ≤ (А + 3) – 3 балла;</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В &gt; А – 1 балл</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Ниже среднего по муниципальному образованию - 6 баллов;</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proofErr w:type="gramStart"/>
            <w:r w:rsidRPr="00634862">
              <w:rPr>
                <w:rFonts w:ascii="Times New Roman" w:eastAsia="Times New Roman" w:hAnsi="Times New Roman"/>
                <w:color w:val="000000"/>
                <w:kern w:val="24"/>
                <w:sz w:val="20"/>
                <w:szCs w:val="20"/>
                <w:lang w:eastAsia="ru-RU"/>
              </w:rPr>
              <w:t>равен</w:t>
            </w:r>
            <w:proofErr w:type="gramEnd"/>
            <w:r w:rsidRPr="00634862">
              <w:rPr>
                <w:rFonts w:ascii="Times New Roman" w:eastAsia="Times New Roman" w:hAnsi="Times New Roman"/>
                <w:color w:val="000000"/>
                <w:kern w:val="24"/>
                <w:sz w:val="20"/>
                <w:szCs w:val="20"/>
                <w:lang w:eastAsia="ru-RU"/>
              </w:rPr>
              <w:t xml:space="preserve"> среднему по муниципальному образованию – 3 балла;</w:t>
            </w:r>
          </w:p>
          <w:p w:rsidR="004727B8" w:rsidRPr="00634862" w:rsidRDefault="004727B8" w:rsidP="004727B8">
            <w:pPr>
              <w:spacing w:after="0" w:line="240" w:lineRule="auto"/>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выше среднего по муниципальному образованию – 1 балл</w:t>
            </w:r>
          </w:p>
        </w:tc>
      </w:tr>
      <w:tr w:rsidR="004727B8" w:rsidRPr="00634862" w:rsidTr="004727B8">
        <w:trPr>
          <w:trHeight w:val="201"/>
        </w:trPr>
        <w:tc>
          <w:tcPr>
            <w:tcW w:w="74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5"/>
              </w:numPr>
              <w:spacing w:after="0" w:line="240" w:lineRule="auto"/>
              <w:contextualSpacing/>
              <w:jc w:val="center"/>
              <w:rPr>
                <w:rFonts w:ascii="Times New Roman" w:eastAsia="Times New Roman" w:hAnsi="Times New Roman"/>
                <w:sz w:val="20"/>
                <w:szCs w:val="20"/>
                <w:lang w:eastAsia="ru-RU"/>
              </w:rPr>
            </w:pPr>
          </w:p>
        </w:tc>
        <w:tc>
          <w:tcPr>
            <w:tcW w:w="33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Формирование положительного имиджа образовательной организации (наличие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ресурсного центра и т.д.)</w:t>
            </w:r>
          </w:p>
        </w:tc>
        <w:tc>
          <w:tcPr>
            <w:tcW w:w="1274"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единиц</w:t>
            </w: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9</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0 - 9</w:t>
            </w:r>
          </w:p>
        </w:tc>
        <w:tc>
          <w:tcPr>
            <w:tcW w:w="156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годовая</w:t>
            </w: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Наличие федеральной инновационной (экспериментальной, базовой,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наличие закрепления учредителем, </w:t>
            </w:r>
            <w:proofErr w:type="spellStart"/>
            <w:r w:rsidRPr="00634862">
              <w:rPr>
                <w:rFonts w:ascii="Times New Roman" w:eastAsia="Times New Roman" w:hAnsi="Times New Roman"/>
                <w:color w:val="000000"/>
                <w:kern w:val="24"/>
                <w:sz w:val="20"/>
                <w:szCs w:val="20"/>
                <w:lang w:eastAsia="ru-RU"/>
              </w:rPr>
              <w:t>МОиН</w:t>
            </w:r>
            <w:proofErr w:type="spellEnd"/>
            <w:r w:rsidRPr="00634862">
              <w:rPr>
                <w:rFonts w:ascii="Times New Roman" w:eastAsia="Times New Roman" w:hAnsi="Times New Roman"/>
                <w:color w:val="000000"/>
                <w:kern w:val="24"/>
                <w:sz w:val="20"/>
                <w:szCs w:val="20"/>
                <w:lang w:eastAsia="ru-RU"/>
              </w:rPr>
              <w:t xml:space="preserve"> РТ статуса - 9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Наличие</w:t>
            </w:r>
            <w:r w:rsidRPr="00634862">
              <w:rPr>
                <w:rFonts w:ascii="Times New Roman" w:eastAsia="Times New Roman" w:hAnsi="Times New Roman"/>
                <w:b/>
                <w:color w:val="000000"/>
                <w:kern w:val="24"/>
                <w:sz w:val="20"/>
                <w:szCs w:val="20"/>
                <w:lang w:eastAsia="ru-RU"/>
              </w:rPr>
              <w:t xml:space="preserve"> </w:t>
            </w:r>
            <w:r w:rsidRPr="00634862">
              <w:rPr>
                <w:rFonts w:ascii="Times New Roman" w:eastAsia="Times New Roman" w:hAnsi="Times New Roman"/>
                <w:color w:val="000000"/>
                <w:kern w:val="24"/>
                <w:sz w:val="20"/>
                <w:szCs w:val="20"/>
                <w:lang w:eastAsia="ru-RU"/>
              </w:rPr>
              <w:t xml:space="preserve">региональной инновационной (экспериментальной, базовой,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наличие закрепления учредителем, </w:t>
            </w:r>
            <w:proofErr w:type="spellStart"/>
            <w:r w:rsidRPr="00634862">
              <w:rPr>
                <w:rFonts w:ascii="Times New Roman" w:eastAsia="Times New Roman" w:hAnsi="Times New Roman"/>
                <w:color w:val="000000"/>
                <w:kern w:val="24"/>
                <w:sz w:val="20"/>
                <w:szCs w:val="20"/>
                <w:lang w:eastAsia="ru-RU"/>
              </w:rPr>
              <w:t>МОиН</w:t>
            </w:r>
            <w:proofErr w:type="spellEnd"/>
            <w:r w:rsidRPr="00634862">
              <w:rPr>
                <w:rFonts w:ascii="Times New Roman" w:eastAsia="Times New Roman" w:hAnsi="Times New Roman"/>
                <w:color w:val="000000"/>
                <w:kern w:val="24"/>
                <w:sz w:val="20"/>
                <w:szCs w:val="20"/>
                <w:lang w:eastAsia="ru-RU"/>
              </w:rPr>
              <w:t xml:space="preserve"> РТ статуса – 5 баллов;</w:t>
            </w:r>
          </w:p>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 xml:space="preserve">Наличие муниципальной инновационной (экспериментальной, базовой, </w:t>
            </w:r>
            <w:proofErr w:type="spellStart"/>
            <w:r w:rsidRPr="00634862">
              <w:rPr>
                <w:rFonts w:ascii="Times New Roman" w:eastAsia="Times New Roman" w:hAnsi="Times New Roman"/>
                <w:color w:val="000000"/>
                <w:kern w:val="24"/>
                <w:sz w:val="20"/>
                <w:szCs w:val="20"/>
                <w:lang w:eastAsia="ru-RU"/>
              </w:rPr>
              <w:t>стажировочной</w:t>
            </w:r>
            <w:proofErr w:type="spellEnd"/>
            <w:r w:rsidRPr="00634862">
              <w:rPr>
                <w:rFonts w:ascii="Times New Roman" w:eastAsia="Times New Roman" w:hAnsi="Times New Roman"/>
                <w:color w:val="000000"/>
                <w:kern w:val="24"/>
                <w:sz w:val="20"/>
                <w:szCs w:val="20"/>
                <w:lang w:eastAsia="ru-RU"/>
              </w:rPr>
              <w:t xml:space="preserve">) площадки, наличие закрепления учредителем, </w:t>
            </w:r>
            <w:proofErr w:type="spellStart"/>
            <w:r w:rsidRPr="00634862">
              <w:rPr>
                <w:rFonts w:ascii="Times New Roman" w:eastAsia="Times New Roman" w:hAnsi="Times New Roman"/>
                <w:color w:val="000000"/>
                <w:kern w:val="24"/>
                <w:sz w:val="20"/>
                <w:szCs w:val="20"/>
                <w:lang w:eastAsia="ru-RU"/>
              </w:rPr>
              <w:t>МОиН</w:t>
            </w:r>
            <w:proofErr w:type="spellEnd"/>
            <w:r w:rsidRPr="00634862">
              <w:rPr>
                <w:rFonts w:ascii="Times New Roman" w:eastAsia="Times New Roman" w:hAnsi="Times New Roman"/>
                <w:color w:val="000000"/>
                <w:kern w:val="24"/>
                <w:sz w:val="20"/>
                <w:szCs w:val="20"/>
                <w:lang w:eastAsia="ru-RU"/>
              </w:rPr>
              <w:t xml:space="preserve"> РТ статуса – 3 балла;</w:t>
            </w:r>
          </w:p>
          <w:p w:rsidR="004727B8" w:rsidRPr="00634862" w:rsidRDefault="004727B8" w:rsidP="004727B8">
            <w:pPr>
              <w:spacing w:after="0" w:line="240" w:lineRule="auto"/>
              <w:rPr>
                <w:rFonts w:ascii="Times New Roman" w:eastAsia="Times New Roman" w:hAnsi="Times New Roman"/>
                <w:b/>
                <w:color w:val="000000"/>
                <w:kern w:val="24"/>
                <w:sz w:val="20"/>
                <w:szCs w:val="20"/>
                <w:lang w:eastAsia="ru-RU"/>
              </w:rPr>
            </w:pPr>
            <w:r w:rsidRPr="00634862">
              <w:rPr>
                <w:rFonts w:ascii="Times New Roman" w:eastAsia="Times New Roman" w:hAnsi="Times New Roman"/>
                <w:color w:val="000000"/>
                <w:kern w:val="24"/>
                <w:sz w:val="20"/>
                <w:szCs w:val="20"/>
                <w:lang w:eastAsia="ru-RU"/>
              </w:rPr>
              <w:t>Отсутствие инновационной площадки - 0 баллов</w:t>
            </w:r>
          </w:p>
        </w:tc>
      </w:tr>
      <w:tr w:rsidR="004727B8" w:rsidRPr="00634862" w:rsidTr="004727B8">
        <w:trPr>
          <w:trHeight w:val="201"/>
        </w:trPr>
        <w:tc>
          <w:tcPr>
            <w:tcW w:w="741"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numPr>
                <w:ilvl w:val="0"/>
                <w:numId w:val="35"/>
              </w:numPr>
              <w:spacing w:after="0" w:line="240" w:lineRule="auto"/>
              <w:contextualSpacing/>
              <w:jc w:val="center"/>
              <w:rPr>
                <w:rFonts w:ascii="Times New Roman" w:eastAsia="Times New Roman" w:hAnsi="Times New Roman"/>
                <w:sz w:val="20"/>
                <w:szCs w:val="20"/>
                <w:lang w:eastAsia="ru-RU"/>
              </w:rPr>
            </w:pPr>
          </w:p>
        </w:tc>
        <w:tc>
          <w:tcPr>
            <w:tcW w:w="33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both"/>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Вариативная часть на решение муниципального района (города)</w:t>
            </w:r>
          </w:p>
        </w:tc>
        <w:tc>
          <w:tcPr>
            <w:tcW w:w="1274"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p>
        </w:tc>
        <w:tc>
          <w:tcPr>
            <w:tcW w:w="1275"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r w:rsidRPr="00634862">
              <w:rPr>
                <w:rFonts w:ascii="Times New Roman" w:eastAsia="Times New Roman" w:hAnsi="Times New Roman"/>
                <w:color w:val="000000"/>
                <w:kern w:val="24"/>
                <w:sz w:val="20"/>
                <w:szCs w:val="20"/>
                <w:lang w:eastAsia="ru-RU"/>
              </w:rPr>
              <w:t>12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p>
        </w:tc>
        <w:tc>
          <w:tcPr>
            <w:tcW w:w="1562"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color w:val="000000"/>
                <w:kern w:val="24"/>
                <w:sz w:val="20"/>
                <w:szCs w:val="20"/>
                <w:lang w:eastAsia="ru-RU"/>
              </w:rPr>
            </w:pPr>
          </w:p>
        </w:tc>
        <w:tc>
          <w:tcPr>
            <w:tcW w:w="5528"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ind w:right="142"/>
              <w:rPr>
                <w:rFonts w:ascii="Times New Roman" w:eastAsia="Times New Roman" w:hAnsi="Times New Roman"/>
                <w:color w:val="000000"/>
                <w:kern w:val="24"/>
                <w:sz w:val="20"/>
                <w:szCs w:val="20"/>
                <w:lang w:eastAsia="ru-RU"/>
              </w:rPr>
            </w:pPr>
          </w:p>
        </w:tc>
      </w:tr>
      <w:tr w:rsidR="004727B8" w:rsidRPr="00634862" w:rsidTr="004727B8">
        <w:trPr>
          <w:trHeight w:val="201"/>
        </w:trPr>
        <w:tc>
          <w:tcPr>
            <w:tcW w:w="741" w:type="dxa"/>
            <w:tcBorders>
              <w:top w:val="single" w:sz="8" w:space="0" w:color="000000"/>
              <w:left w:val="single" w:sz="8" w:space="0" w:color="000000"/>
              <w:bottom w:val="single" w:sz="8" w:space="0" w:color="000000"/>
              <w:right w:val="single" w:sz="8" w:space="0" w:color="000000"/>
            </w:tcBorders>
            <w:shd w:val="clear" w:color="auto" w:fill="FFFFFF"/>
          </w:tcPr>
          <w:p w:rsidR="004727B8" w:rsidRPr="00634862" w:rsidRDefault="004727B8" w:rsidP="004727B8">
            <w:pPr>
              <w:spacing w:after="0" w:line="240" w:lineRule="auto"/>
              <w:jc w:val="center"/>
              <w:rPr>
                <w:rFonts w:ascii="Times New Roman" w:eastAsia="Times New Roman" w:hAnsi="Times New Roman"/>
                <w:b/>
                <w:color w:val="000000"/>
                <w:kern w:val="24"/>
                <w:sz w:val="20"/>
                <w:szCs w:val="20"/>
                <w:lang w:eastAsia="ru-RU"/>
              </w:rPr>
            </w:pPr>
          </w:p>
        </w:tc>
        <w:tc>
          <w:tcPr>
            <w:tcW w:w="14285" w:type="dxa"/>
            <w:gridSpan w:val="6"/>
            <w:tcBorders>
              <w:top w:val="single" w:sz="8" w:space="0" w:color="000000"/>
              <w:left w:val="single" w:sz="8" w:space="0" w:color="000000"/>
              <w:bottom w:val="single" w:sz="8" w:space="0" w:color="000000"/>
              <w:right w:val="single" w:sz="8" w:space="0" w:color="000000"/>
            </w:tcBorders>
            <w:shd w:val="clear" w:color="auto" w:fill="FFFFFF"/>
            <w:tcMar>
              <w:top w:w="15" w:type="dxa"/>
              <w:left w:w="40" w:type="dxa"/>
              <w:bottom w:w="0" w:type="dxa"/>
              <w:right w:w="40" w:type="dxa"/>
            </w:tcMar>
          </w:tcPr>
          <w:p w:rsidR="004727B8" w:rsidRPr="00634862" w:rsidRDefault="004727B8" w:rsidP="004727B8">
            <w:pPr>
              <w:spacing w:after="0" w:line="240" w:lineRule="auto"/>
              <w:jc w:val="center"/>
              <w:rPr>
                <w:rFonts w:ascii="Times New Roman" w:eastAsia="Times New Roman" w:hAnsi="Times New Roman"/>
                <w:b/>
                <w:color w:val="000000"/>
                <w:kern w:val="24"/>
                <w:sz w:val="20"/>
                <w:szCs w:val="20"/>
                <w:lang w:eastAsia="ru-RU"/>
              </w:rPr>
            </w:pPr>
            <w:r w:rsidRPr="00634862">
              <w:rPr>
                <w:rFonts w:ascii="Times New Roman" w:eastAsia="Times New Roman" w:hAnsi="Times New Roman"/>
                <w:b/>
                <w:color w:val="000000"/>
                <w:kern w:val="24"/>
                <w:sz w:val="20"/>
                <w:szCs w:val="20"/>
                <w:lang w:eastAsia="ru-RU"/>
              </w:rPr>
              <w:t>Итого 80</w:t>
            </w:r>
          </w:p>
        </w:tc>
      </w:tr>
    </w:tbl>
    <w:p w:rsidR="004727B8" w:rsidRPr="004D5038" w:rsidRDefault="004727B8" w:rsidP="004727B8">
      <w:pPr>
        <w:spacing w:after="0" w:line="240" w:lineRule="auto"/>
        <w:ind w:firstLine="709"/>
        <w:contextualSpacing/>
        <w:jc w:val="both"/>
        <w:rPr>
          <w:rFonts w:ascii="Times New Roman" w:eastAsia="Times New Roman" w:hAnsi="Times New Roman"/>
          <w:sz w:val="28"/>
          <w:szCs w:val="28"/>
        </w:rPr>
      </w:pPr>
    </w:p>
    <w:p w:rsidR="004727B8" w:rsidRDefault="004727B8" w:rsidP="004727B8"/>
    <w:sectPr w:rsidR="004727B8" w:rsidSect="004727B8">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1B99" w:rsidRDefault="000A1B99">
      <w:pPr>
        <w:spacing w:after="0" w:line="240" w:lineRule="auto"/>
      </w:pPr>
      <w:r>
        <w:separator/>
      </w:r>
    </w:p>
  </w:endnote>
  <w:endnote w:type="continuationSeparator" w:id="0">
    <w:p w:rsidR="000A1B99" w:rsidRDefault="000A1B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27B8" w:rsidRDefault="004727B8">
    <w:pPr>
      <w:pStyle w:val="af0"/>
    </w:pPr>
  </w:p>
  <w:p w:rsidR="004727B8" w:rsidRDefault="004727B8">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1B99" w:rsidRDefault="000A1B99">
      <w:pPr>
        <w:spacing w:after="0" w:line="240" w:lineRule="auto"/>
      </w:pPr>
      <w:r>
        <w:separator/>
      </w:r>
    </w:p>
  </w:footnote>
  <w:footnote w:type="continuationSeparator" w:id="0">
    <w:p w:rsidR="000A1B99" w:rsidRDefault="000A1B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5472918"/>
      <w:docPartObj>
        <w:docPartGallery w:val="Page Numbers (Top of Page)"/>
        <w:docPartUnique/>
      </w:docPartObj>
    </w:sdtPr>
    <w:sdtEndPr/>
    <w:sdtContent>
      <w:p w:rsidR="004727B8" w:rsidRDefault="004727B8">
        <w:pPr>
          <w:pStyle w:val="ae"/>
          <w:jc w:val="center"/>
        </w:pPr>
        <w:r>
          <w:fldChar w:fldCharType="begin"/>
        </w:r>
        <w:r>
          <w:instrText>PAGE   \* MERGEFORMAT</w:instrText>
        </w:r>
        <w:r>
          <w:fldChar w:fldCharType="separate"/>
        </w:r>
        <w:r w:rsidR="00D314B6">
          <w:rPr>
            <w:noProof/>
          </w:rPr>
          <w:t>19</w:t>
        </w:r>
        <w:r>
          <w:fldChar w:fldCharType="end"/>
        </w:r>
      </w:p>
    </w:sdtContent>
  </w:sdt>
  <w:p w:rsidR="004727B8" w:rsidRDefault="004727B8">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856BC04"/>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98CE7C40"/>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AE84858A"/>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07E09B3A"/>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5EC04B0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F66AC4B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46F44A1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73E38A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0C03D3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FD647AE0"/>
    <w:lvl w:ilvl="0">
      <w:start w:val="1"/>
      <w:numFmt w:val="bullet"/>
      <w:lvlText w:val=""/>
      <w:lvlJc w:val="left"/>
      <w:pPr>
        <w:tabs>
          <w:tab w:val="num" w:pos="360"/>
        </w:tabs>
        <w:ind w:left="360" w:hanging="360"/>
      </w:pPr>
      <w:rPr>
        <w:rFonts w:ascii="Symbol" w:hAnsi="Symbol" w:hint="default"/>
      </w:rPr>
    </w:lvl>
  </w:abstractNum>
  <w:abstractNum w:abstractNumId="10">
    <w:nsid w:val="052E5FBD"/>
    <w:multiLevelType w:val="hybridMultilevel"/>
    <w:tmpl w:val="9664135C"/>
    <w:lvl w:ilvl="0" w:tplc="0419000F">
      <w:start w:val="1"/>
      <w:numFmt w:val="decimal"/>
      <w:lvlText w:val="%1."/>
      <w:lvlJc w:val="left"/>
      <w:pPr>
        <w:ind w:left="785"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9FC3A03"/>
    <w:multiLevelType w:val="hybridMultilevel"/>
    <w:tmpl w:val="9664135C"/>
    <w:lvl w:ilvl="0" w:tplc="0419000F">
      <w:start w:val="1"/>
      <w:numFmt w:val="decimal"/>
      <w:lvlText w:val="%1."/>
      <w:lvlJc w:val="left"/>
      <w:pPr>
        <w:ind w:left="785"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0DA6593C"/>
    <w:multiLevelType w:val="hybridMultilevel"/>
    <w:tmpl w:val="25DCDE22"/>
    <w:lvl w:ilvl="0" w:tplc="0419000F">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3">
    <w:nsid w:val="120914F2"/>
    <w:multiLevelType w:val="hybridMultilevel"/>
    <w:tmpl w:val="DC52E6F0"/>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32A58CC"/>
    <w:multiLevelType w:val="hybridMultilevel"/>
    <w:tmpl w:val="B8A41322"/>
    <w:lvl w:ilvl="0" w:tplc="BCF23D1C">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371"/>
        </w:tabs>
        <w:ind w:left="371" w:hanging="360"/>
      </w:pPr>
      <w:rPr>
        <w:rFonts w:ascii="Courier New" w:hAnsi="Courier New" w:cs="Courier New" w:hint="default"/>
      </w:rPr>
    </w:lvl>
    <w:lvl w:ilvl="2" w:tplc="04190005" w:tentative="1">
      <w:start w:val="1"/>
      <w:numFmt w:val="bullet"/>
      <w:lvlText w:val=""/>
      <w:lvlJc w:val="left"/>
      <w:pPr>
        <w:tabs>
          <w:tab w:val="num" w:pos="1091"/>
        </w:tabs>
        <w:ind w:left="1091" w:hanging="360"/>
      </w:pPr>
      <w:rPr>
        <w:rFonts w:ascii="Wingdings" w:hAnsi="Wingdings" w:hint="default"/>
      </w:rPr>
    </w:lvl>
    <w:lvl w:ilvl="3" w:tplc="04190001" w:tentative="1">
      <w:start w:val="1"/>
      <w:numFmt w:val="bullet"/>
      <w:lvlText w:val=""/>
      <w:lvlJc w:val="left"/>
      <w:pPr>
        <w:tabs>
          <w:tab w:val="num" w:pos="1811"/>
        </w:tabs>
        <w:ind w:left="1811" w:hanging="360"/>
      </w:pPr>
      <w:rPr>
        <w:rFonts w:ascii="Symbol" w:hAnsi="Symbol" w:hint="default"/>
      </w:rPr>
    </w:lvl>
    <w:lvl w:ilvl="4" w:tplc="04190003" w:tentative="1">
      <w:start w:val="1"/>
      <w:numFmt w:val="bullet"/>
      <w:lvlText w:val="o"/>
      <w:lvlJc w:val="left"/>
      <w:pPr>
        <w:tabs>
          <w:tab w:val="num" w:pos="2531"/>
        </w:tabs>
        <w:ind w:left="2531" w:hanging="360"/>
      </w:pPr>
      <w:rPr>
        <w:rFonts w:ascii="Courier New" w:hAnsi="Courier New" w:cs="Courier New" w:hint="default"/>
      </w:rPr>
    </w:lvl>
    <w:lvl w:ilvl="5" w:tplc="04190005" w:tentative="1">
      <w:start w:val="1"/>
      <w:numFmt w:val="bullet"/>
      <w:lvlText w:val=""/>
      <w:lvlJc w:val="left"/>
      <w:pPr>
        <w:tabs>
          <w:tab w:val="num" w:pos="3251"/>
        </w:tabs>
        <w:ind w:left="3251" w:hanging="360"/>
      </w:pPr>
      <w:rPr>
        <w:rFonts w:ascii="Wingdings" w:hAnsi="Wingdings" w:hint="default"/>
      </w:rPr>
    </w:lvl>
    <w:lvl w:ilvl="6" w:tplc="04190001" w:tentative="1">
      <w:start w:val="1"/>
      <w:numFmt w:val="bullet"/>
      <w:lvlText w:val=""/>
      <w:lvlJc w:val="left"/>
      <w:pPr>
        <w:tabs>
          <w:tab w:val="num" w:pos="3971"/>
        </w:tabs>
        <w:ind w:left="3971" w:hanging="360"/>
      </w:pPr>
      <w:rPr>
        <w:rFonts w:ascii="Symbol" w:hAnsi="Symbol" w:hint="default"/>
      </w:rPr>
    </w:lvl>
    <w:lvl w:ilvl="7" w:tplc="04190003" w:tentative="1">
      <w:start w:val="1"/>
      <w:numFmt w:val="bullet"/>
      <w:lvlText w:val="o"/>
      <w:lvlJc w:val="left"/>
      <w:pPr>
        <w:tabs>
          <w:tab w:val="num" w:pos="4691"/>
        </w:tabs>
        <w:ind w:left="4691" w:hanging="360"/>
      </w:pPr>
      <w:rPr>
        <w:rFonts w:ascii="Courier New" w:hAnsi="Courier New" w:cs="Courier New" w:hint="default"/>
      </w:rPr>
    </w:lvl>
    <w:lvl w:ilvl="8" w:tplc="04190005" w:tentative="1">
      <w:start w:val="1"/>
      <w:numFmt w:val="bullet"/>
      <w:lvlText w:val=""/>
      <w:lvlJc w:val="left"/>
      <w:pPr>
        <w:tabs>
          <w:tab w:val="num" w:pos="5411"/>
        </w:tabs>
        <w:ind w:left="5411" w:hanging="360"/>
      </w:pPr>
      <w:rPr>
        <w:rFonts w:ascii="Wingdings" w:hAnsi="Wingdings" w:hint="default"/>
      </w:rPr>
    </w:lvl>
  </w:abstractNum>
  <w:abstractNum w:abstractNumId="15">
    <w:nsid w:val="14BB041D"/>
    <w:multiLevelType w:val="hybridMultilevel"/>
    <w:tmpl w:val="DA64C29E"/>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9B860D4"/>
    <w:multiLevelType w:val="hybridMultilevel"/>
    <w:tmpl w:val="A6163B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A1F44FD"/>
    <w:multiLevelType w:val="hybridMultilevel"/>
    <w:tmpl w:val="9664135C"/>
    <w:lvl w:ilvl="0" w:tplc="0419000F">
      <w:start w:val="1"/>
      <w:numFmt w:val="decimal"/>
      <w:lvlText w:val="%1."/>
      <w:lvlJc w:val="left"/>
      <w:pPr>
        <w:ind w:left="785"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A207A71"/>
    <w:multiLevelType w:val="hybridMultilevel"/>
    <w:tmpl w:val="E7EC07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1142D8B"/>
    <w:multiLevelType w:val="hybridMultilevel"/>
    <w:tmpl w:val="CE60E6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3911802"/>
    <w:multiLevelType w:val="hybridMultilevel"/>
    <w:tmpl w:val="2DB002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7923A7F"/>
    <w:multiLevelType w:val="hybridMultilevel"/>
    <w:tmpl w:val="9664135C"/>
    <w:lvl w:ilvl="0" w:tplc="0419000F">
      <w:start w:val="1"/>
      <w:numFmt w:val="decimal"/>
      <w:lvlText w:val="%1."/>
      <w:lvlJc w:val="left"/>
      <w:pPr>
        <w:ind w:left="785"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39A6AAD"/>
    <w:multiLevelType w:val="hybridMultilevel"/>
    <w:tmpl w:val="1A3AA4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C2A6754"/>
    <w:multiLevelType w:val="multilevel"/>
    <w:tmpl w:val="B26AFC96"/>
    <w:lvl w:ilvl="0">
      <w:start w:val="1"/>
      <w:numFmt w:val="decimal"/>
      <w:lvlText w:val="%1."/>
      <w:lvlJc w:val="left"/>
      <w:pPr>
        <w:ind w:left="720" w:hanging="360"/>
      </w:pPr>
    </w:lvl>
    <w:lvl w:ilvl="1">
      <w:start w:val="1"/>
      <w:numFmt w:val="decimal"/>
      <w:isLgl/>
      <w:lvlText w:val="%1.%2."/>
      <w:lvlJc w:val="left"/>
      <w:pPr>
        <w:ind w:left="810" w:hanging="450"/>
      </w:pPr>
      <w:rPr>
        <w:rFonts w:hint="default"/>
        <w:i w:val="0"/>
        <w:color w:val="000000"/>
        <w:sz w:val="26"/>
      </w:rPr>
    </w:lvl>
    <w:lvl w:ilvl="2">
      <w:start w:val="1"/>
      <w:numFmt w:val="decimal"/>
      <w:isLgl/>
      <w:lvlText w:val="%1.%2.%3."/>
      <w:lvlJc w:val="left"/>
      <w:pPr>
        <w:ind w:left="1080" w:hanging="720"/>
      </w:pPr>
      <w:rPr>
        <w:rFonts w:hint="default"/>
        <w:color w:val="000000"/>
        <w:sz w:val="26"/>
      </w:rPr>
    </w:lvl>
    <w:lvl w:ilvl="3">
      <w:start w:val="1"/>
      <w:numFmt w:val="decimal"/>
      <w:isLgl/>
      <w:lvlText w:val="%1.%2.%3.%4."/>
      <w:lvlJc w:val="left"/>
      <w:pPr>
        <w:ind w:left="1080" w:hanging="720"/>
      </w:pPr>
      <w:rPr>
        <w:rFonts w:hint="default"/>
        <w:color w:val="000000"/>
        <w:sz w:val="26"/>
      </w:rPr>
    </w:lvl>
    <w:lvl w:ilvl="4">
      <w:start w:val="1"/>
      <w:numFmt w:val="decimal"/>
      <w:isLgl/>
      <w:lvlText w:val="%1.%2.%3.%4.%5."/>
      <w:lvlJc w:val="left"/>
      <w:pPr>
        <w:ind w:left="1440" w:hanging="1080"/>
      </w:pPr>
      <w:rPr>
        <w:rFonts w:hint="default"/>
        <w:color w:val="000000"/>
        <w:sz w:val="26"/>
      </w:rPr>
    </w:lvl>
    <w:lvl w:ilvl="5">
      <w:start w:val="1"/>
      <w:numFmt w:val="decimal"/>
      <w:isLgl/>
      <w:lvlText w:val="%1.%2.%3.%4.%5.%6."/>
      <w:lvlJc w:val="left"/>
      <w:pPr>
        <w:ind w:left="1440" w:hanging="1080"/>
      </w:pPr>
      <w:rPr>
        <w:rFonts w:hint="default"/>
        <w:color w:val="000000"/>
        <w:sz w:val="26"/>
      </w:rPr>
    </w:lvl>
    <w:lvl w:ilvl="6">
      <w:start w:val="1"/>
      <w:numFmt w:val="decimal"/>
      <w:isLgl/>
      <w:lvlText w:val="%1.%2.%3.%4.%5.%6.%7."/>
      <w:lvlJc w:val="left"/>
      <w:pPr>
        <w:ind w:left="1800" w:hanging="1440"/>
      </w:pPr>
      <w:rPr>
        <w:rFonts w:hint="default"/>
        <w:color w:val="000000"/>
        <w:sz w:val="26"/>
      </w:rPr>
    </w:lvl>
    <w:lvl w:ilvl="7">
      <w:start w:val="1"/>
      <w:numFmt w:val="decimal"/>
      <w:isLgl/>
      <w:lvlText w:val="%1.%2.%3.%4.%5.%6.%7.%8."/>
      <w:lvlJc w:val="left"/>
      <w:pPr>
        <w:ind w:left="1800" w:hanging="1440"/>
      </w:pPr>
      <w:rPr>
        <w:rFonts w:hint="default"/>
        <w:color w:val="000000"/>
        <w:sz w:val="26"/>
      </w:rPr>
    </w:lvl>
    <w:lvl w:ilvl="8">
      <w:start w:val="1"/>
      <w:numFmt w:val="decimal"/>
      <w:isLgl/>
      <w:lvlText w:val="%1.%2.%3.%4.%5.%6.%7.%8.%9."/>
      <w:lvlJc w:val="left"/>
      <w:pPr>
        <w:ind w:left="2160" w:hanging="1800"/>
      </w:pPr>
      <w:rPr>
        <w:rFonts w:hint="default"/>
        <w:color w:val="000000"/>
        <w:sz w:val="26"/>
      </w:rPr>
    </w:lvl>
  </w:abstractNum>
  <w:abstractNum w:abstractNumId="24">
    <w:nsid w:val="3D286F72"/>
    <w:multiLevelType w:val="hybridMultilevel"/>
    <w:tmpl w:val="893C32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D83104E"/>
    <w:multiLevelType w:val="hybridMultilevel"/>
    <w:tmpl w:val="04B284CE"/>
    <w:lvl w:ilvl="0" w:tplc="4CA6DDC2">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152246B"/>
    <w:multiLevelType w:val="hybridMultilevel"/>
    <w:tmpl w:val="628E6DBE"/>
    <w:lvl w:ilvl="0" w:tplc="B5B2E7A8">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493252DE"/>
    <w:multiLevelType w:val="hybridMultilevel"/>
    <w:tmpl w:val="FE4672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C4E0B0D"/>
    <w:multiLevelType w:val="hybridMultilevel"/>
    <w:tmpl w:val="82C40A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0F21D2A"/>
    <w:multiLevelType w:val="hybridMultilevel"/>
    <w:tmpl w:val="2602A0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52E0EB8"/>
    <w:multiLevelType w:val="hybridMultilevel"/>
    <w:tmpl w:val="9664135C"/>
    <w:lvl w:ilvl="0" w:tplc="0419000F">
      <w:start w:val="1"/>
      <w:numFmt w:val="decimal"/>
      <w:lvlText w:val="%1."/>
      <w:lvlJc w:val="left"/>
      <w:pPr>
        <w:ind w:left="785"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F1A2F62"/>
    <w:multiLevelType w:val="hybridMultilevel"/>
    <w:tmpl w:val="FA703B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01D017F"/>
    <w:multiLevelType w:val="hybridMultilevel"/>
    <w:tmpl w:val="15CC8FAC"/>
    <w:lvl w:ilvl="0" w:tplc="EAF4577E">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3">
    <w:nsid w:val="66342CB7"/>
    <w:multiLevelType w:val="hybridMultilevel"/>
    <w:tmpl w:val="AE9C49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8665291"/>
    <w:multiLevelType w:val="hybridMultilevel"/>
    <w:tmpl w:val="9664135C"/>
    <w:lvl w:ilvl="0" w:tplc="0419000F">
      <w:start w:val="1"/>
      <w:numFmt w:val="decimal"/>
      <w:lvlText w:val="%1."/>
      <w:lvlJc w:val="left"/>
      <w:pPr>
        <w:ind w:left="785"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FA851DD"/>
    <w:multiLevelType w:val="hybridMultilevel"/>
    <w:tmpl w:val="44980C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3BA0172"/>
    <w:multiLevelType w:val="hybridMultilevel"/>
    <w:tmpl w:val="878C85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5D1158A"/>
    <w:multiLevelType w:val="hybridMultilevel"/>
    <w:tmpl w:val="98BE2F20"/>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8">
    <w:nsid w:val="7D2F51E3"/>
    <w:multiLevelType w:val="hybridMultilevel"/>
    <w:tmpl w:val="541C46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8"/>
  </w:num>
  <w:num w:numId="2">
    <w:abstractNumId w:val="32"/>
  </w:num>
  <w:num w:numId="3">
    <w:abstractNumId w:val="26"/>
  </w:num>
  <w:num w:numId="4">
    <w:abstractNumId w:val="12"/>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14"/>
  </w:num>
  <w:num w:numId="16">
    <w:abstractNumId w:val="20"/>
  </w:num>
  <w:num w:numId="17">
    <w:abstractNumId w:val="33"/>
  </w:num>
  <w:num w:numId="18">
    <w:abstractNumId w:val="36"/>
  </w:num>
  <w:num w:numId="19">
    <w:abstractNumId w:val="37"/>
  </w:num>
  <w:num w:numId="20">
    <w:abstractNumId w:val="27"/>
  </w:num>
  <w:num w:numId="21">
    <w:abstractNumId w:val="16"/>
  </w:num>
  <w:num w:numId="22">
    <w:abstractNumId w:val="18"/>
  </w:num>
  <w:num w:numId="23">
    <w:abstractNumId w:val="22"/>
  </w:num>
  <w:num w:numId="24">
    <w:abstractNumId w:val="35"/>
  </w:num>
  <w:num w:numId="25">
    <w:abstractNumId w:val="15"/>
  </w:num>
  <w:num w:numId="26">
    <w:abstractNumId w:val="24"/>
  </w:num>
  <w:num w:numId="27">
    <w:abstractNumId w:val="19"/>
  </w:num>
  <w:num w:numId="28">
    <w:abstractNumId w:val="38"/>
  </w:num>
  <w:num w:numId="29">
    <w:abstractNumId w:val="29"/>
  </w:num>
  <w:num w:numId="30">
    <w:abstractNumId w:val="31"/>
  </w:num>
  <w:num w:numId="31">
    <w:abstractNumId w:val="11"/>
  </w:num>
  <w:num w:numId="32">
    <w:abstractNumId w:val="21"/>
  </w:num>
  <w:num w:numId="33">
    <w:abstractNumId w:val="17"/>
  </w:num>
  <w:num w:numId="34">
    <w:abstractNumId w:val="34"/>
  </w:num>
  <w:num w:numId="35">
    <w:abstractNumId w:val="30"/>
  </w:num>
  <w:num w:numId="36">
    <w:abstractNumId w:val="13"/>
  </w:num>
  <w:num w:numId="37">
    <w:abstractNumId w:val="10"/>
  </w:num>
  <w:num w:numId="38">
    <w:abstractNumId w:val="23"/>
  </w:num>
  <w:num w:numId="3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237"/>
    <w:rsid w:val="000A1B99"/>
    <w:rsid w:val="000B404E"/>
    <w:rsid w:val="0011753D"/>
    <w:rsid w:val="0025631D"/>
    <w:rsid w:val="004727B8"/>
    <w:rsid w:val="00663237"/>
    <w:rsid w:val="006A6E98"/>
    <w:rsid w:val="006B3320"/>
    <w:rsid w:val="00983428"/>
    <w:rsid w:val="00C447D9"/>
    <w:rsid w:val="00D314B6"/>
    <w:rsid w:val="00FA56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4727B8"/>
    <w:pPr>
      <w:autoSpaceDE w:val="0"/>
      <w:autoSpaceDN w:val="0"/>
      <w:adjustRightInd w:val="0"/>
      <w:spacing w:before="108" w:after="108" w:line="240" w:lineRule="auto"/>
      <w:jc w:val="center"/>
      <w:outlineLvl w:val="0"/>
    </w:pPr>
    <w:rPr>
      <w:rFonts w:ascii="Arial" w:eastAsia="Calibri"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4727B8"/>
    <w:pPr>
      <w:spacing w:before="100" w:beforeAutospacing="1" w:after="100" w:afterAutospacing="1" w:line="240" w:lineRule="auto"/>
    </w:pPr>
    <w:rPr>
      <w:rFonts w:ascii="Tahoma" w:eastAsia="Times New Roman" w:hAnsi="Tahoma" w:cs="Tahoma"/>
      <w:sz w:val="20"/>
      <w:szCs w:val="20"/>
      <w:lang w:val="en-US"/>
    </w:rPr>
  </w:style>
  <w:style w:type="character" w:customStyle="1" w:styleId="10">
    <w:name w:val="Заголовок 1 Знак"/>
    <w:basedOn w:val="a0"/>
    <w:link w:val="1"/>
    <w:uiPriority w:val="99"/>
    <w:rsid w:val="004727B8"/>
    <w:rPr>
      <w:rFonts w:ascii="Arial" w:eastAsia="Calibri" w:hAnsi="Arial" w:cs="Arial"/>
      <w:b/>
      <w:bCs/>
      <w:color w:val="26282F"/>
      <w:sz w:val="24"/>
      <w:szCs w:val="24"/>
      <w:lang w:eastAsia="ru-RU"/>
    </w:rPr>
  </w:style>
  <w:style w:type="paragraph" w:styleId="a3">
    <w:name w:val="List Paragraph"/>
    <w:basedOn w:val="a"/>
    <w:uiPriority w:val="34"/>
    <w:qFormat/>
    <w:rsid w:val="004727B8"/>
    <w:pPr>
      <w:ind w:left="720"/>
      <w:contextualSpacing/>
    </w:pPr>
  </w:style>
  <w:style w:type="paragraph" w:styleId="a4">
    <w:name w:val="Balloon Text"/>
    <w:basedOn w:val="a"/>
    <w:link w:val="a5"/>
    <w:uiPriority w:val="99"/>
    <w:semiHidden/>
    <w:rsid w:val="004727B8"/>
    <w:rPr>
      <w:rFonts w:ascii="Tahoma" w:eastAsia="Calibri" w:hAnsi="Tahoma" w:cs="Tahoma"/>
      <w:sz w:val="16"/>
      <w:szCs w:val="16"/>
    </w:rPr>
  </w:style>
  <w:style w:type="character" w:customStyle="1" w:styleId="a5">
    <w:name w:val="Текст выноски Знак"/>
    <w:basedOn w:val="a0"/>
    <w:link w:val="a4"/>
    <w:uiPriority w:val="99"/>
    <w:semiHidden/>
    <w:rsid w:val="004727B8"/>
    <w:rPr>
      <w:rFonts w:ascii="Tahoma" w:eastAsia="Calibri" w:hAnsi="Tahoma" w:cs="Tahoma"/>
      <w:sz w:val="16"/>
      <w:szCs w:val="16"/>
    </w:rPr>
  </w:style>
  <w:style w:type="paragraph" w:styleId="2">
    <w:name w:val="Body Text 2"/>
    <w:basedOn w:val="a"/>
    <w:link w:val="20"/>
    <w:uiPriority w:val="99"/>
    <w:rsid w:val="004727B8"/>
    <w:pPr>
      <w:tabs>
        <w:tab w:val="left" w:pos="0"/>
      </w:tabs>
      <w:spacing w:after="0" w:line="360" w:lineRule="auto"/>
      <w:jc w:val="both"/>
    </w:pPr>
    <w:rPr>
      <w:rFonts w:ascii="Times New Roman" w:eastAsia="Calibri" w:hAnsi="Times New Roman" w:cs="Times New Roman"/>
      <w:sz w:val="28"/>
      <w:szCs w:val="24"/>
      <w:lang w:eastAsia="ru-RU"/>
    </w:rPr>
  </w:style>
  <w:style w:type="character" w:customStyle="1" w:styleId="20">
    <w:name w:val="Основной текст 2 Знак"/>
    <w:basedOn w:val="a0"/>
    <w:link w:val="2"/>
    <w:uiPriority w:val="99"/>
    <w:rsid w:val="004727B8"/>
    <w:rPr>
      <w:rFonts w:ascii="Times New Roman" w:eastAsia="Calibri" w:hAnsi="Times New Roman" w:cs="Times New Roman"/>
      <w:sz w:val="28"/>
      <w:szCs w:val="24"/>
      <w:lang w:eastAsia="ru-RU"/>
    </w:rPr>
  </w:style>
  <w:style w:type="paragraph" w:styleId="a6">
    <w:name w:val="Body Text Indent"/>
    <w:basedOn w:val="a"/>
    <w:link w:val="a7"/>
    <w:uiPriority w:val="99"/>
    <w:rsid w:val="004727B8"/>
    <w:pPr>
      <w:spacing w:after="120" w:line="240" w:lineRule="auto"/>
      <w:ind w:left="283"/>
    </w:pPr>
    <w:rPr>
      <w:rFonts w:ascii="Times New Roman" w:eastAsia="Calibri" w:hAnsi="Times New Roman" w:cs="Times New Roman"/>
      <w:sz w:val="24"/>
      <w:szCs w:val="24"/>
      <w:lang w:eastAsia="ru-RU"/>
    </w:rPr>
  </w:style>
  <w:style w:type="character" w:customStyle="1" w:styleId="a7">
    <w:name w:val="Основной текст с отступом Знак"/>
    <w:basedOn w:val="a0"/>
    <w:link w:val="a6"/>
    <w:uiPriority w:val="99"/>
    <w:rsid w:val="004727B8"/>
    <w:rPr>
      <w:rFonts w:ascii="Times New Roman" w:eastAsia="Calibri" w:hAnsi="Times New Roman" w:cs="Times New Roman"/>
      <w:sz w:val="24"/>
      <w:szCs w:val="24"/>
      <w:lang w:eastAsia="ru-RU"/>
    </w:rPr>
  </w:style>
  <w:style w:type="paragraph" w:styleId="21">
    <w:name w:val="Body Text Indent 2"/>
    <w:basedOn w:val="a"/>
    <w:link w:val="22"/>
    <w:uiPriority w:val="99"/>
    <w:rsid w:val="004727B8"/>
    <w:pPr>
      <w:spacing w:after="120" w:line="480" w:lineRule="auto"/>
      <w:ind w:left="283"/>
    </w:pPr>
    <w:rPr>
      <w:rFonts w:ascii="Times New Roman" w:eastAsia="Calibri" w:hAnsi="Times New Roman" w:cs="Times New Roman"/>
      <w:sz w:val="24"/>
      <w:szCs w:val="24"/>
      <w:lang w:eastAsia="ru-RU"/>
    </w:rPr>
  </w:style>
  <w:style w:type="character" w:customStyle="1" w:styleId="22">
    <w:name w:val="Основной текст с отступом 2 Знак"/>
    <w:basedOn w:val="a0"/>
    <w:link w:val="21"/>
    <w:uiPriority w:val="99"/>
    <w:rsid w:val="004727B8"/>
    <w:rPr>
      <w:rFonts w:ascii="Times New Roman" w:eastAsia="Calibri" w:hAnsi="Times New Roman" w:cs="Times New Roman"/>
      <w:sz w:val="24"/>
      <w:szCs w:val="24"/>
      <w:lang w:eastAsia="ru-RU"/>
    </w:rPr>
  </w:style>
  <w:style w:type="paragraph" w:styleId="3">
    <w:name w:val="Body Text Indent 3"/>
    <w:basedOn w:val="a"/>
    <w:link w:val="30"/>
    <w:uiPriority w:val="99"/>
    <w:rsid w:val="004727B8"/>
    <w:pPr>
      <w:spacing w:after="120" w:line="240" w:lineRule="auto"/>
      <w:ind w:left="283"/>
    </w:pPr>
    <w:rPr>
      <w:rFonts w:ascii="Times New Roman" w:eastAsia="Calibri" w:hAnsi="Times New Roman" w:cs="Times New Roman"/>
      <w:sz w:val="16"/>
      <w:szCs w:val="16"/>
      <w:lang w:eastAsia="ru-RU"/>
    </w:rPr>
  </w:style>
  <w:style w:type="character" w:customStyle="1" w:styleId="30">
    <w:name w:val="Основной текст с отступом 3 Знак"/>
    <w:basedOn w:val="a0"/>
    <w:link w:val="3"/>
    <w:uiPriority w:val="99"/>
    <w:rsid w:val="004727B8"/>
    <w:rPr>
      <w:rFonts w:ascii="Times New Roman" w:eastAsia="Calibri" w:hAnsi="Times New Roman" w:cs="Times New Roman"/>
      <w:sz w:val="16"/>
      <w:szCs w:val="16"/>
      <w:lang w:eastAsia="ru-RU"/>
    </w:rPr>
  </w:style>
  <w:style w:type="paragraph" w:styleId="a8">
    <w:name w:val="footnote text"/>
    <w:basedOn w:val="a"/>
    <w:link w:val="a9"/>
    <w:uiPriority w:val="99"/>
    <w:semiHidden/>
    <w:rsid w:val="004727B8"/>
    <w:pPr>
      <w:spacing w:after="0" w:line="240" w:lineRule="auto"/>
    </w:pPr>
    <w:rPr>
      <w:rFonts w:ascii="Times New Roman" w:eastAsia="Calibri" w:hAnsi="Times New Roman" w:cs="Times New Roman"/>
      <w:sz w:val="20"/>
      <w:szCs w:val="20"/>
      <w:lang w:eastAsia="ru-RU"/>
    </w:rPr>
  </w:style>
  <w:style w:type="character" w:customStyle="1" w:styleId="a9">
    <w:name w:val="Текст сноски Знак"/>
    <w:basedOn w:val="a0"/>
    <w:link w:val="a8"/>
    <w:uiPriority w:val="99"/>
    <w:semiHidden/>
    <w:rsid w:val="004727B8"/>
    <w:rPr>
      <w:rFonts w:ascii="Times New Roman" w:eastAsia="Calibri" w:hAnsi="Times New Roman" w:cs="Times New Roman"/>
      <w:sz w:val="20"/>
      <w:szCs w:val="20"/>
      <w:lang w:eastAsia="ru-RU"/>
    </w:rPr>
  </w:style>
  <w:style w:type="character" w:styleId="aa">
    <w:name w:val="footnote reference"/>
    <w:basedOn w:val="a0"/>
    <w:uiPriority w:val="99"/>
    <w:semiHidden/>
    <w:rsid w:val="004727B8"/>
    <w:rPr>
      <w:rFonts w:cs="Times New Roman"/>
      <w:vertAlign w:val="superscript"/>
    </w:rPr>
  </w:style>
  <w:style w:type="paragraph" w:styleId="ab">
    <w:name w:val="No Spacing"/>
    <w:uiPriority w:val="99"/>
    <w:qFormat/>
    <w:rsid w:val="004727B8"/>
    <w:pPr>
      <w:spacing w:after="0" w:line="240" w:lineRule="auto"/>
    </w:pPr>
  </w:style>
  <w:style w:type="character" w:styleId="ac">
    <w:name w:val="Strong"/>
    <w:basedOn w:val="a0"/>
    <w:qFormat/>
    <w:rsid w:val="004727B8"/>
    <w:rPr>
      <w:b/>
      <w:bCs/>
    </w:rPr>
  </w:style>
  <w:style w:type="table" w:styleId="ad">
    <w:name w:val="Table Grid"/>
    <w:basedOn w:val="a1"/>
    <w:rsid w:val="004727B8"/>
    <w:pPr>
      <w:spacing w:after="0" w:line="240" w:lineRule="auto"/>
    </w:pPr>
    <w:rPr>
      <w:rFonts w:ascii="Calibri" w:eastAsia="Calibri"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header"/>
    <w:basedOn w:val="a"/>
    <w:link w:val="af"/>
    <w:uiPriority w:val="99"/>
    <w:unhideWhenUsed/>
    <w:rsid w:val="004727B8"/>
    <w:pPr>
      <w:tabs>
        <w:tab w:val="center" w:pos="4677"/>
        <w:tab w:val="right" w:pos="9355"/>
      </w:tabs>
      <w:spacing w:after="0" w:line="240" w:lineRule="auto"/>
    </w:pPr>
    <w:rPr>
      <w:rFonts w:ascii="Calibri" w:eastAsia="Calibri" w:hAnsi="Calibri" w:cs="Times New Roman"/>
    </w:rPr>
  </w:style>
  <w:style w:type="character" w:customStyle="1" w:styleId="af">
    <w:name w:val="Верхний колонтитул Знак"/>
    <w:basedOn w:val="a0"/>
    <w:link w:val="ae"/>
    <w:uiPriority w:val="99"/>
    <w:rsid w:val="004727B8"/>
    <w:rPr>
      <w:rFonts w:ascii="Calibri" w:eastAsia="Calibri" w:hAnsi="Calibri" w:cs="Times New Roman"/>
    </w:rPr>
  </w:style>
  <w:style w:type="paragraph" w:styleId="af0">
    <w:name w:val="footer"/>
    <w:basedOn w:val="a"/>
    <w:link w:val="af1"/>
    <w:uiPriority w:val="99"/>
    <w:unhideWhenUsed/>
    <w:rsid w:val="004727B8"/>
    <w:pPr>
      <w:tabs>
        <w:tab w:val="center" w:pos="4677"/>
        <w:tab w:val="right" w:pos="9355"/>
      </w:tabs>
      <w:spacing w:after="0" w:line="240" w:lineRule="auto"/>
    </w:pPr>
    <w:rPr>
      <w:rFonts w:ascii="Calibri" w:eastAsia="Calibri" w:hAnsi="Calibri" w:cs="Times New Roman"/>
    </w:rPr>
  </w:style>
  <w:style w:type="character" w:customStyle="1" w:styleId="af1">
    <w:name w:val="Нижний колонтитул Знак"/>
    <w:basedOn w:val="a0"/>
    <w:link w:val="af0"/>
    <w:uiPriority w:val="99"/>
    <w:rsid w:val="004727B8"/>
    <w:rPr>
      <w:rFonts w:ascii="Calibri" w:eastAsia="Calibri" w:hAnsi="Calibri" w:cs="Times New Roman"/>
    </w:rPr>
  </w:style>
  <w:style w:type="character" w:styleId="af2">
    <w:name w:val="Placeholder Text"/>
    <w:basedOn w:val="a0"/>
    <w:uiPriority w:val="99"/>
    <w:semiHidden/>
    <w:rsid w:val="004727B8"/>
    <w:rPr>
      <w:color w:val="808080"/>
    </w:rPr>
  </w:style>
  <w:style w:type="numbering" w:customStyle="1" w:styleId="12">
    <w:name w:val="Нет списка1"/>
    <w:next w:val="a2"/>
    <w:uiPriority w:val="99"/>
    <w:semiHidden/>
    <w:unhideWhenUsed/>
    <w:rsid w:val="004727B8"/>
  </w:style>
  <w:style w:type="paragraph" w:styleId="af3">
    <w:name w:val="Normal (Web)"/>
    <w:basedOn w:val="a"/>
    <w:uiPriority w:val="99"/>
    <w:unhideWhenUsed/>
    <w:rsid w:val="004727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4">
    <w:name w:val="Hyperlink"/>
    <w:basedOn w:val="a0"/>
    <w:uiPriority w:val="99"/>
    <w:unhideWhenUsed/>
    <w:rsid w:val="004727B8"/>
    <w:rPr>
      <w:color w:val="0000FF" w:themeColor="hyperlink"/>
      <w:u w:val="single"/>
    </w:rPr>
  </w:style>
  <w:style w:type="character" w:customStyle="1" w:styleId="af5">
    <w:name w:val="Гипертекстовая ссылка"/>
    <w:basedOn w:val="a0"/>
    <w:uiPriority w:val="99"/>
    <w:rsid w:val="004727B8"/>
    <w:rPr>
      <w:color w:val="106B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4727B8"/>
    <w:pPr>
      <w:autoSpaceDE w:val="0"/>
      <w:autoSpaceDN w:val="0"/>
      <w:adjustRightInd w:val="0"/>
      <w:spacing w:before="108" w:after="108" w:line="240" w:lineRule="auto"/>
      <w:jc w:val="center"/>
      <w:outlineLvl w:val="0"/>
    </w:pPr>
    <w:rPr>
      <w:rFonts w:ascii="Arial" w:eastAsia="Calibri"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4727B8"/>
    <w:pPr>
      <w:spacing w:before="100" w:beforeAutospacing="1" w:after="100" w:afterAutospacing="1" w:line="240" w:lineRule="auto"/>
    </w:pPr>
    <w:rPr>
      <w:rFonts w:ascii="Tahoma" w:eastAsia="Times New Roman" w:hAnsi="Tahoma" w:cs="Tahoma"/>
      <w:sz w:val="20"/>
      <w:szCs w:val="20"/>
      <w:lang w:val="en-US"/>
    </w:rPr>
  </w:style>
  <w:style w:type="character" w:customStyle="1" w:styleId="10">
    <w:name w:val="Заголовок 1 Знак"/>
    <w:basedOn w:val="a0"/>
    <w:link w:val="1"/>
    <w:uiPriority w:val="99"/>
    <w:rsid w:val="004727B8"/>
    <w:rPr>
      <w:rFonts w:ascii="Arial" w:eastAsia="Calibri" w:hAnsi="Arial" w:cs="Arial"/>
      <w:b/>
      <w:bCs/>
      <w:color w:val="26282F"/>
      <w:sz w:val="24"/>
      <w:szCs w:val="24"/>
      <w:lang w:eastAsia="ru-RU"/>
    </w:rPr>
  </w:style>
  <w:style w:type="paragraph" w:styleId="a3">
    <w:name w:val="List Paragraph"/>
    <w:basedOn w:val="a"/>
    <w:uiPriority w:val="34"/>
    <w:qFormat/>
    <w:rsid w:val="004727B8"/>
    <w:pPr>
      <w:ind w:left="720"/>
      <w:contextualSpacing/>
    </w:pPr>
  </w:style>
  <w:style w:type="paragraph" w:styleId="a4">
    <w:name w:val="Balloon Text"/>
    <w:basedOn w:val="a"/>
    <w:link w:val="a5"/>
    <w:uiPriority w:val="99"/>
    <w:semiHidden/>
    <w:rsid w:val="004727B8"/>
    <w:rPr>
      <w:rFonts w:ascii="Tahoma" w:eastAsia="Calibri" w:hAnsi="Tahoma" w:cs="Tahoma"/>
      <w:sz w:val="16"/>
      <w:szCs w:val="16"/>
    </w:rPr>
  </w:style>
  <w:style w:type="character" w:customStyle="1" w:styleId="a5">
    <w:name w:val="Текст выноски Знак"/>
    <w:basedOn w:val="a0"/>
    <w:link w:val="a4"/>
    <w:uiPriority w:val="99"/>
    <w:semiHidden/>
    <w:rsid w:val="004727B8"/>
    <w:rPr>
      <w:rFonts w:ascii="Tahoma" w:eastAsia="Calibri" w:hAnsi="Tahoma" w:cs="Tahoma"/>
      <w:sz w:val="16"/>
      <w:szCs w:val="16"/>
    </w:rPr>
  </w:style>
  <w:style w:type="paragraph" w:styleId="2">
    <w:name w:val="Body Text 2"/>
    <w:basedOn w:val="a"/>
    <w:link w:val="20"/>
    <w:uiPriority w:val="99"/>
    <w:rsid w:val="004727B8"/>
    <w:pPr>
      <w:tabs>
        <w:tab w:val="left" w:pos="0"/>
      </w:tabs>
      <w:spacing w:after="0" w:line="360" w:lineRule="auto"/>
      <w:jc w:val="both"/>
    </w:pPr>
    <w:rPr>
      <w:rFonts w:ascii="Times New Roman" w:eastAsia="Calibri" w:hAnsi="Times New Roman" w:cs="Times New Roman"/>
      <w:sz w:val="28"/>
      <w:szCs w:val="24"/>
      <w:lang w:eastAsia="ru-RU"/>
    </w:rPr>
  </w:style>
  <w:style w:type="character" w:customStyle="1" w:styleId="20">
    <w:name w:val="Основной текст 2 Знак"/>
    <w:basedOn w:val="a0"/>
    <w:link w:val="2"/>
    <w:uiPriority w:val="99"/>
    <w:rsid w:val="004727B8"/>
    <w:rPr>
      <w:rFonts w:ascii="Times New Roman" w:eastAsia="Calibri" w:hAnsi="Times New Roman" w:cs="Times New Roman"/>
      <w:sz w:val="28"/>
      <w:szCs w:val="24"/>
      <w:lang w:eastAsia="ru-RU"/>
    </w:rPr>
  </w:style>
  <w:style w:type="paragraph" w:styleId="a6">
    <w:name w:val="Body Text Indent"/>
    <w:basedOn w:val="a"/>
    <w:link w:val="a7"/>
    <w:uiPriority w:val="99"/>
    <w:rsid w:val="004727B8"/>
    <w:pPr>
      <w:spacing w:after="120" w:line="240" w:lineRule="auto"/>
      <w:ind w:left="283"/>
    </w:pPr>
    <w:rPr>
      <w:rFonts w:ascii="Times New Roman" w:eastAsia="Calibri" w:hAnsi="Times New Roman" w:cs="Times New Roman"/>
      <w:sz w:val="24"/>
      <w:szCs w:val="24"/>
      <w:lang w:eastAsia="ru-RU"/>
    </w:rPr>
  </w:style>
  <w:style w:type="character" w:customStyle="1" w:styleId="a7">
    <w:name w:val="Основной текст с отступом Знак"/>
    <w:basedOn w:val="a0"/>
    <w:link w:val="a6"/>
    <w:uiPriority w:val="99"/>
    <w:rsid w:val="004727B8"/>
    <w:rPr>
      <w:rFonts w:ascii="Times New Roman" w:eastAsia="Calibri" w:hAnsi="Times New Roman" w:cs="Times New Roman"/>
      <w:sz w:val="24"/>
      <w:szCs w:val="24"/>
      <w:lang w:eastAsia="ru-RU"/>
    </w:rPr>
  </w:style>
  <w:style w:type="paragraph" w:styleId="21">
    <w:name w:val="Body Text Indent 2"/>
    <w:basedOn w:val="a"/>
    <w:link w:val="22"/>
    <w:uiPriority w:val="99"/>
    <w:rsid w:val="004727B8"/>
    <w:pPr>
      <w:spacing w:after="120" w:line="480" w:lineRule="auto"/>
      <w:ind w:left="283"/>
    </w:pPr>
    <w:rPr>
      <w:rFonts w:ascii="Times New Roman" w:eastAsia="Calibri" w:hAnsi="Times New Roman" w:cs="Times New Roman"/>
      <w:sz w:val="24"/>
      <w:szCs w:val="24"/>
      <w:lang w:eastAsia="ru-RU"/>
    </w:rPr>
  </w:style>
  <w:style w:type="character" w:customStyle="1" w:styleId="22">
    <w:name w:val="Основной текст с отступом 2 Знак"/>
    <w:basedOn w:val="a0"/>
    <w:link w:val="21"/>
    <w:uiPriority w:val="99"/>
    <w:rsid w:val="004727B8"/>
    <w:rPr>
      <w:rFonts w:ascii="Times New Roman" w:eastAsia="Calibri" w:hAnsi="Times New Roman" w:cs="Times New Roman"/>
      <w:sz w:val="24"/>
      <w:szCs w:val="24"/>
      <w:lang w:eastAsia="ru-RU"/>
    </w:rPr>
  </w:style>
  <w:style w:type="paragraph" w:styleId="3">
    <w:name w:val="Body Text Indent 3"/>
    <w:basedOn w:val="a"/>
    <w:link w:val="30"/>
    <w:uiPriority w:val="99"/>
    <w:rsid w:val="004727B8"/>
    <w:pPr>
      <w:spacing w:after="120" w:line="240" w:lineRule="auto"/>
      <w:ind w:left="283"/>
    </w:pPr>
    <w:rPr>
      <w:rFonts w:ascii="Times New Roman" w:eastAsia="Calibri" w:hAnsi="Times New Roman" w:cs="Times New Roman"/>
      <w:sz w:val="16"/>
      <w:szCs w:val="16"/>
      <w:lang w:eastAsia="ru-RU"/>
    </w:rPr>
  </w:style>
  <w:style w:type="character" w:customStyle="1" w:styleId="30">
    <w:name w:val="Основной текст с отступом 3 Знак"/>
    <w:basedOn w:val="a0"/>
    <w:link w:val="3"/>
    <w:uiPriority w:val="99"/>
    <w:rsid w:val="004727B8"/>
    <w:rPr>
      <w:rFonts w:ascii="Times New Roman" w:eastAsia="Calibri" w:hAnsi="Times New Roman" w:cs="Times New Roman"/>
      <w:sz w:val="16"/>
      <w:szCs w:val="16"/>
      <w:lang w:eastAsia="ru-RU"/>
    </w:rPr>
  </w:style>
  <w:style w:type="paragraph" w:styleId="a8">
    <w:name w:val="footnote text"/>
    <w:basedOn w:val="a"/>
    <w:link w:val="a9"/>
    <w:uiPriority w:val="99"/>
    <w:semiHidden/>
    <w:rsid w:val="004727B8"/>
    <w:pPr>
      <w:spacing w:after="0" w:line="240" w:lineRule="auto"/>
    </w:pPr>
    <w:rPr>
      <w:rFonts w:ascii="Times New Roman" w:eastAsia="Calibri" w:hAnsi="Times New Roman" w:cs="Times New Roman"/>
      <w:sz w:val="20"/>
      <w:szCs w:val="20"/>
      <w:lang w:eastAsia="ru-RU"/>
    </w:rPr>
  </w:style>
  <w:style w:type="character" w:customStyle="1" w:styleId="a9">
    <w:name w:val="Текст сноски Знак"/>
    <w:basedOn w:val="a0"/>
    <w:link w:val="a8"/>
    <w:uiPriority w:val="99"/>
    <w:semiHidden/>
    <w:rsid w:val="004727B8"/>
    <w:rPr>
      <w:rFonts w:ascii="Times New Roman" w:eastAsia="Calibri" w:hAnsi="Times New Roman" w:cs="Times New Roman"/>
      <w:sz w:val="20"/>
      <w:szCs w:val="20"/>
      <w:lang w:eastAsia="ru-RU"/>
    </w:rPr>
  </w:style>
  <w:style w:type="character" w:styleId="aa">
    <w:name w:val="footnote reference"/>
    <w:basedOn w:val="a0"/>
    <w:uiPriority w:val="99"/>
    <w:semiHidden/>
    <w:rsid w:val="004727B8"/>
    <w:rPr>
      <w:rFonts w:cs="Times New Roman"/>
      <w:vertAlign w:val="superscript"/>
    </w:rPr>
  </w:style>
  <w:style w:type="paragraph" w:styleId="ab">
    <w:name w:val="No Spacing"/>
    <w:uiPriority w:val="99"/>
    <w:qFormat/>
    <w:rsid w:val="004727B8"/>
    <w:pPr>
      <w:spacing w:after="0" w:line="240" w:lineRule="auto"/>
    </w:pPr>
  </w:style>
  <w:style w:type="character" w:styleId="ac">
    <w:name w:val="Strong"/>
    <w:basedOn w:val="a0"/>
    <w:qFormat/>
    <w:rsid w:val="004727B8"/>
    <w:rPr>
      <w:b/>
      <w:bCs/>
    </w:rPr>
  </w:style>
  <w:style w:type="table" w:styleId="ad">
    <w:name w:val="Table Grid"/>
    <w:basedOn w:val="a1"/>
    <w:rsid w:val="004727B8"/>
    <w:pPr>
      <w:spacing w:after="0" w:line="240" w:lineRule="auto"/>
    </w:pPr>
    <w:rPr>
      <w:rFonts w:ascii="Calibri" w:eastAsia="Calibri"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header"/>
    <w:basedOn w:val="a"/>
    <w:link w:val="af"/>
    <w:uiPriority w:val="99"/>
    <w:unhideWhenUsed/>
    <w:rsid w:val="004727B8"/>
    <w:pPr>
      <w:tabs>
        <w:tab w:val="center" w:pos="4677"/>
        <w:tab w:val="right" w:pos="9355"/>
      </w:tabs>
      <w:spacing w:after="0" w:line="240" w:lineRule="auto"/>
    </w:pPr>
    <w:rPr>
      <w:rFonts w:ascii="Calibri" w:eastAsia="Calibri" w:hAnsi="Calibri" w:cs="Times New Roman"/>
    </w:rPr>
  </w:style>
  <w:style w:type="character" w:customStyle="1" w:styleId="af">
    <w:name w:val="Верхний колонтитул Знак"/>
    <w:basedOn w:val="a0"/>
    <w:link w:val="ae"/>
    <w:uiPriority w:val="99"/>
    <w:rsid w:val="004727B8"/>
    <w:rPr>
      <w:rFonts w:ascii="Calibri" w:eastAsia="Calibri" w:hAnsi="Calibri" w:cs="Times New Roman"/>
    </w:rPr>
  </w:style>
  <w:style w:type="paragraph" w:styleId="af0">
    <w:name w:val="footer"/>
    <w:basedOn w:val="a"/>
    <w:link w:val="af1"/>
    <w:uiPriority w:val="99"/>
    <w:unhideWhenUsed/>
    <w:rsid w:val="004727B8"/>
    <w:pPr>
      <w:tabs>
        <w:tab w:val="center" w:pos="4677"/>
        <w:tab w:val="right" w:pos="9355"/>
      </w:tabs>
      <w:spacing w:after="0" w:line="240" w:lineRule="auto"/>
    </w:pPr>
    <w:rPr>
      <w:rFonts w:ascii="Calibri" w:eastAsia="Calibri" w:hAnsi="Calibri" w:cs="Times New Roman"/>
    </w:rPr>
  </w:style>
  <w:style w:type="character" w:customStyle="1" w:styleId="af1">
    <w:name w:val="Нижний колонтитул Знак"/>
    <w:basedOn w:val="a0"/>
    <w:link w:val="af0"/>
    <w:uiPriority w:val="99"/>
    <w:rsid w:val="004727B8"/>
    <w:rPr>
      <w:rFonts w:ascii="Calibri" w:eastAsia="Calibri" w:hAnsi="Calibri" w:cs="Times New Roman"/>
    </w:rPr>
  </w:style>
  <w:style w:type="character" w:styleId="af2">
    <w:name w:val="Placeholder Text"/>
    <w:basedOn w:val="a0"/>
    <w:uiPriority w:val="99"/>
    <w:semiHidden/>
    <w:rsid w:val="004727B8"/>
    <w:rPr>
      <w:color w:val="808080"/>
    </w:rPr>
  </w:style>
  <w:style w:type="numbering" w:customStyle="1" w:styleId="12">
    <w:name w:val="Нет списка1"/>
    <w:next w:val="a2"/>
    <w:uiPriority w:val="99"/>
    <w:semiHidden/>
    <w:unhideWhenUsed/>
    <w:rsid w:val="004727B8"/>
  </w:style>
  <w:style w:type="paragraph" w:styleId="af3">
    <w:name w:val="Normal (Web)"/>
    <w:basedOn w:val="a"/>
    <w:uiPriority w:val="99"/>
    <w:unhideWhenUsed/>
    <w:rsid w:val="004727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4">
    <w:name w:val="Hyperlink"/>
    <w:basedOn w:val="a0"/>
    <w:uiPriority w:val="99"/>
    <w:unhideWhenUsed/>
    <w:rsid w:val="004727B8"/>
    <w:rPr>
      <w:color w:val="0000FF" w:themeColor="hyperlink"/>
      <w:u w:val="single"/>
    </w:rPr>
  </w:style>
  <w:style w:type="character" w:customStyle="1" w:styleId="af5">
    <w:name w:val="Гипертекстовая ссылка"/>
    <w:basedOn w:val="a0"/>
    <w:uiPriority w:val="99"/>
    <w:rsid w:val="004727B8"/>
    <w:rPr>
      <w:color w:val="106B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21D116-8A9C-4D90-AAEB-BC95D46AEB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5089</Words>
  <Characters>29011</Characters>
  <Application>Microsoft Office Word</Application>
  <DocSecurity>0</DocSecurity>
  <Lines>241</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34032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Лилия</cp:lastModifiedBy>
  <cp:revision>4</cp:revision>
  <dcterms:created xsi:type="dcterms:W3CDTF">2015-08-07T05:45:00Z</dcterms:created>
  <dcterms:modified xsi:type="dcterms:W3CDTF">2015-08-07T06:35:00Z</dcterms:modified>
</cp:coreProperties>
</file>